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E8DF"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7F6A91C6" wp14:editId="36674FB1">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8"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371F9698" w14:textId="77777777" w:rsidR="00CD4031" w:rsidRPr="00CD4031" w:rsidRDefault="00CD4031" w:rsidP="00CD4031">
      <w:pPr>
        <w:pStyle w:val="BodyTextIndent"/>
        <w:ind w:left="0" w:firstLine="0"/>
        <w:jc w:val="center"/>
        <w:rPr>
          <w:rFonts w:ascii="Arial" w:hAnsi="Arial" w:cs="Arial"/>
          <w:sz w:val="22"/>
          <w:szCs w:val="22"/>
        </w:rPr>
      </w:pPr>
    </w:p>
    <w:p w14:paraId="51E1080E" w14:textId="77777777" w:rsidR="00DE0A40" w:rsidRDefault="00DE0A40" w:rsidP="00575503">
      <w:pPr>
        <w:pStyle w:val="BodyTextIndent"/>
        <w:ind w:left="0" w:firstLine="0"/>
        <w:jc w:val="center"/>
        <w:rPr>
          <w:rFonts w:ascii="Arial" w:hAnsi="Arial" w:cs="Arial"/>
          <w:b/>
          <w:sz w:val="28"/>
          <w:szCs w:val="28"/>
        </w:rPr>
      </w:pPr>
    </w:p>
    <w:p w14:paraId="40FEDBD3" w14:textId="77777777" w:rsidR="00DE0A40" w:rsidRDefault="00DE0A40" w:rsidP="00575503">
      <w:pPr>
        <w:pStyle w:val="BodyTextIndent"/>
        <w:ind w:left="0" w:firstLine="0"/>
        <w:jc w:val="center"/>
        <w:rPr>
          <w:rFonts w:ascii="Arial" w:hAnsi="Arial" w:cs="Arial"/>
          <w:b/>
          <w:sz w:val="28"/>
          <w:szCs w:val="28"/>
        </w:rPr>
      </w:pPr>
    </w:p>
    <w:p w14:paraId="0C440639" w14:textId="7777777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Lecturer </w:t>
      </w:r>
      <w:r w:rsidR="0068015D" w:rsidRPr="00233347">
        <w:rPr>
          <w:rFonts w:asciiTheme="minorHAnsi" w:hAnsiTheme="minorHAnsi" w:cs="Arial"/>
          <w:b/>
          <w:sz w:val="32"/>
          <w:szCs w:val="28"/>
          <w:u w:val="single"/>
        </w:rPr>
        <w:t xml:space="preserve">Enhanced </w:t>
      </w:r>
      <w:r w:rsidR="005816EA" w:rsidRPr="00233347">
        <w:rPr>
          <w:rFonts w:asciiTheme="minorHAnsi" w:hAnsiTheme="minorHAnsi" w:cs="Arial"/>
          <w:b/>
          <w:sz w:val="32"/>
          <w:szCs w:val="28"/>
          <w:u w:val="single"/>
        </w:rPr>
        <w:t>Research</w:t>
      </w:r>
    </w:p>
    <w:p w14:paraId="28AF60A5"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10F3D15F" w14:textId="77777777" w:rsidTr="00260115">
        <w:tc>
          <w:tcPr>
            <w:tcW w:w="2552" w:type="dxa"/>
            <w:shd w:val="clear" w:color="auto" w:fill="365F91" w:themeFill="accent1" w:themeFillShade="BF"/>
          </w:tcPr>
          <w:p w14:paraId="6B1B6CA9" w14:textId="3F1C64FE" w:rsidR="002D0DDE" w:rsidRPr="00C85711" w:rsidRDefault="009C17EE"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Faculty:</w:t>
            </w:r>
          </w:p>
        </w:tc>
        <w:tc>
          <w:tcPr>
            <w:tcW w:w="8364" w:type="dxa"/>
          </w:tcPr>
          <w:p w14:paraId="16247D9E" w14:textId="753A7774" w:rsidR="002D0DDE" w:rsidRPr="00246C4C" w:rsidRDefault="00246C4C" w:rsidP="00276655">
            <w:pPr>
              <w:pStyle w:val="BodyTextIndent"/>
              <w:ind w:left="0" w:firstLine="0"/>
              <w:rPr>
                <w:rFonts w:asciiTheme="minorHAnsi" w:hAnsiTheme="minorHAnsi" w:cs="Arial"/>
                <w:sz w:val="22"/>
                <w:szCs w:val="24"/>
              </w:rPr>
            </w:pPr>
            <w:r w:rsidRPr="00246C4C">
              <w:rPr>
                <w:rFonts w:asciiTheme="minorHAnsi" w:hAnsiTheme="minorHAnsi" w:cs="Arial"/>
                <w:sz w:val="22"/>
                <w:szCs w:val="24"/>
              </w:rPr>
              <w:t>School of Engineering and Applied Sciences</w:t>
            </w:r>
          </w:p>
        </w:tc>
      </w:tr>
      <w:tr w:rsidR="0068015D" w:rsidRPr="00C85711" w14:paraId="4E168154" w14:textId="77777777" w:rsidTr="00260115">
        <w:tc>
          <w:tcPr>
            <w:tcW w:w="2552" w:type="dxa"/>
            <w:shd w:val="clear" w:color="auto" w:fill="365F91" w:themeFill="accent1" w:themeFillShade="BF"/>
          </w:tcPr>
          <w:p w14:paraId="74B3DB1D" w14:textId="77777777" w:rsidR="0068015D" w:rsidRPr="00C85711" w:rsidRDefault="0068015D"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32E9CAD1" w14:textId="778CC5F8" w:rsidR="0068015D" w:rsidRPr="00246C4C" w:rsidRDefault="00246C4C" w:rsidP="00276655">
            <w:pPr>
              <w:pStyle w:val="BodyTextIndent"/>
              <w:ind w:left="0" w:firstLine="0"/>
              <w:rPr>
                <w:rFonts w:asciiTheme="minorHAnsi" w:hAnsiTheme="minorHAnsi" w:cs="Arial"/>
                <w:sz w:val="22"/>
                <w:szCs w:val="24"/>
              </w:rPr>
            </w:pPr>
            <w:r w:rsidRPr="00246C4C">
              <w:rPr>
                <w:rFonts w:asciiTheme="minorHAnsi" w:hAnsiTheme="minorHAnsi" w:cs="Arial"/>
                <w:sz w:val="22"/>
                <w:szCs w:val="24"/>
              </w:rPr>
              <w:t>Department of Sport and Exercise Sciences</w:t>
            </w:r>
            <w:r w:rsidR="0057763A">
              <w:rPr>
                <w:rFonts w:asciiTheme="minorHAnsi" w:hAnsiTheme="minorHAnsi" w:cs="Arial"/>
                <w:sz w:val="22"/>
                <w:szCs w:val="24"/>
              </w:rPr>
              <w:t xml:space="preserve"> / Clinical Exercise Physiology</w:t>
            </w:r>
          </w:p>
        </w:tc>
      </w:tr>
      <w:tr w:rsidR="00171929" w:rsidRPr="00C85711" w14:paraId="606F1EC4" w14:textId="77777777" w:rsidTr="00260115">
        <w:tc>
          <w:tcPr>
            <w:tcW w:w="2552" w:type="dxa"/>
            <w:shd w:val="clear" w:color="auto" w:fill="365F91" w:themeFill="accent1" w:themeFillShade="BF"/>
          </w:tcPr>
          <w:p w14:paraId="506C3F58" w14:textId="77777777" w:rsidR="00171929" w:rsidRPr="00C85711" w:rsidRDefault="00C87345" w:rsidP="00D50481">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63C6E5EA" w14:textId="1D0635EB" w:rsidR="00171929" w:rsidRPr="00246C4C" w:rsidRDefault="00C87345" w:rsidP="001867E6">
            <w:pPr>
              <w:pStyle w:val="BodyTextIndent"/>
              <w:ind w:left="0" w:firstLine="0"/>
              <w:rPr>
                <w:rFonts w:asciiTheme="minorHAnsi" w:hAnsiTheme="minorHAnsi" w:cs="Arial"/>
                <w:sz w:val="22"/>
                <w:szCs w:val="24"/>
              </w:rPr>
            </w:pPr>
            <w:r w:rsidRPr="00246C4C">
              <w:rPr>
                <w:rFonts w:asciiTheme="minorHAnsi" w:hAnsiTheme="minorHAnsi" w:cs="Arial"/>
                <w:sz w:val="22"/>
                <w:szCs w:val="24"/>
              </w:rPr>
              <w:t>£</w:t>
            </w:r>
            <w:r w:rsidR="00B047DB" w:rsidRPr="00B047DB">
              <w:rPr>
                <w:rFonts w:asciiTheme="minorHAnsi" w:hAnsiTheme="minorHAnsi" w:cs="Arial"/>
                <w:sz w:val="22"/>
                <w:szCs w:val="24"/>
              </w:rPr>
              <w:t>38,205</w:t>
            </w:r>
            <w:r w:rsidRPr="00246C4C">
              <w:rPr>
                <w:rFonts w:asciiTheme="minorHAnsi" w:hAnsiTheme="minorHAnsi" w:cs="Arial"/>
                <w:sz w:val="22"/>
                <w:szCs w:val="24"/>
              </w:rPr>
              <w:t>to £</w:t>
            </w:r>
            <w:r w:rsidR="00B047DB" w:rsidRPr="00B047DB">
              <w:rPr>
                <w:rFonts w:asciiTheme="minorHAnsi" w:hAnsiTheme="minorHAnsi" w:cs="Arial"/>
                <w:sz w:val="22"/>
                <w:szCs w:val="24"/>
              </w:rPr>
              <w:t>44,263</w:t>
            </w:r>
            <w:r w:rsidR="00B047DB">
              <w:rPr>
                <w:rFonts w:asciiTheme="minorHAnsi" w:hAnsiTheme="minorHAnsi" w:cs="Arial"/>
                <w:sz w:val="22"/>
                <w:szCs w:val="24"/>
              </w:rPr>
              <w:t xml:space="preserve"> </w:t>
            </w:r>
            <w:r w:rsidRPr="00246C4C">
              <w:rPr>
                <w:rFonts w:asciiTheme="minorHAnsi" w:hAnsiTheme="minorHAnsi" w:cs="Arial"/>
                <w:sz w:val="22"/>
                <w:szCs w:val="24"/>
              </w:rPr>
              <w:t>per annum with USS benefits</w:t>
            </w:r>
          </w:p>
        </w:tc>
      </w:tr>
      <w:tr w:rsidR="008815A2" w:rsidRPr="00C85711" w14:paraId="269586C0" w14:textId="77777777" w:rsidTr="00260115">
        <w:tc>
          <w:tcPr>
            <w:tcW w:w="2552" w:type="dxa"/>
            <w:shd w:val="clear" w:color="auto" w:fill="365F91" w:themeFill="accent1" w:themeFillShade="BF"/>
          </w:tcPr>
          <w:p w14:paraId="21FC4076" w14:textId="77777777" w:rsidR="008815A2" w:rsidRPr="00C85711" w:rsidRDefault="008815A2" w:rsidP="008815A2">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6541C0FD" w14:textId="77777777" w:rsidR="008815A2" w:rsidRPr="00246C4C" w:rsidRDefault="008815A2" w:rsidP="008815A2">
            <w:pPr>
              <w:pStyle w:val="BodyTextIndent"/>
              <w:ind w:left="0" w:firstLine="0"/>
              <w:rPr>
                <w:rFonts w:asciiTheme="minorHAnsi" w:hAnsiTheme="minorHAnsi" w:cs="Arial"/>
                <w:sz w:val="22"/>
                <w:szCs w:val="24"/>
              </w:rPr>
            </w:pPr>
            <w:r w:rsidRPr="00246C4C">
              <w:rPr>
                <w:rFonts w:asciiTheme="minorHAnsi" w:hAnsiTheme="minorHAnsi" w:cs="Arial"/>
                <w:sz w:val="22"/>
                <w:szCs w:val="24"/>
              </w:rPr>
              <w:t xml:space="preserve">Full time, </w:t>
            </w:r>
            <w:proofErr w:type="gramStart"/>
            <w:r w:rsidRPr="00246C4C">
              <w:rPr>
                <w:rFonts w:asciiTheme="minorHAnsi" w:hAnsiTheme="minorHAnsi" w:cs="Arial"/>
                <w:sz w:val="22"/>
                <w:szCs w:val="24"/>
              </w:rPr>
              <w:t>however</w:t>
            </w:r>
            <w:proofErr w:type="gramEnd"/>
            <w:r w:rsidRPr="00246C4C">
              <w:rPr>
                <w:rFonts w:asciiTheme="minorHAnsi" w:hAnsiTheme="minorHAnsi" w:cs="Arial"/>
                <w:sz w:val="22"/>
                <w:szCs w:val="24"/>
              </w:rPr>
              <w:t xml:space="preserve"> applications for part time work will be considered</w:t>
            </w:r>
          </w:p>
        </w:tc>
      </w:tr>
      <w:tr w:rsidR="000F4B4A" w:rsidRPr="00C85711" w14:paraId="647F41A1" w14:textId="77777777" w:rsidTr="00260115">
        <w:tc>
          <w:tcPr>
            <w:tcW w:w="2552" w:type="dxa"/>
            <w:shd w:val="clear" w:color="auto" w:fill="365F91" w:themeFill="accent1" w:themeFillShade="BF"/>
          </w:tcPr>
          <w:p w14:paraId="206A5056" w14:textId="65E89C61" w:rsidR="000F4B4A" w:rsidRPr="00246C4C" w:rsidRDefault="000F4B4A" w:rsidP="008815A2">
            <w:pPr>
              <w:pStyle w:val="BodyTextIndent"/>
              <w:ind w:left="0" w:firstLine="0"/>
              <w:rPr>
                <w:rFonts w:asciiTheme="minorHAnsi" w:hAnsiTheme="minorHAnsi" w:cs="Arial"/>
                <w:b/>
                <w:color w:val="FFFFFF" w:themeColor="background1"/>
                <w:sz w:val="22"/>
                <w:szCs w:val="24"/>
              </w:rPr>
            </w:pPr>
            <w:r w:rsidRPr="00246C4C">
              <w:rPr>
                <w:rFonts w:asciiTheme="minorHAnsi" w:hAnsiTheme="minorHAnsi" w:cs="Arial"/>
                <w:b/>
                <w:color w:val="FFFFFF" w:themeColor="background1"/>
                <w:sz w:val="22"/>
                <w:szCs w:val="24"/>
              </w:rPr>
              <w:t>Number of Positions:</w:t>
            </w:r>
          </w:p>
        </w:tc>
        <w:tc>
          <w:tcPr>
            <w:tcW w:w="8364" w:type="dxa"/>
          </w:tcPr>
          <w:p w14:paraId="2998C30B" w14:textId="103A26A6" w:rsidR="000F4B4A" w:rsidRPr="00246C4C" w:rsidRDefault="000F4B4A" w:rsidP="008815A2">
            <w:pPr>
              <w:pStyle w:val="BodyTextIndent"/>
              <w:ind w:left="0" w:firstLine="0"/>
              <w:rPr>
                <w:rFonts w:asciiTheme="minorHAnsi" w:hAnsiTheme="minorHAnsi" w:cs="Arial"/>
                <w:sz w:val="22"/>
                <w:szCs w:val="24"/>
              </w:rPr>
            </w:pPr>
            <w:r w:rsidRPr="00246C4C">
              <w:rPr>
                <w:rFonts w:asciiTheme="minorHAnsi" w:hAnsiTheme="minorHAnsi" w:cs="Arial"/>
                <w:sz w:val="22"/>
                <w:szCs w:val="24"/>
              </w:rPr>
              <w:t>1</w:t>
            </w:r>
            <w:r w:rsidR="00246C4C">
              <w:rPr>
                <w:rFonts w:asciiTheme="minorHAnsi" w:hAnsiTheme="minorHAnsi" w:cs="Arial"/>
                <w:sz w:val="22"/>
                <w:szCs w:val="24"/>
              </w:rPr>
              <w:t xml:space="preserve"> </w:t>
            </w:r>
            <w:r w:rsidR="00C23081">
              <w:rPr>
                <w:rFonts w:asciiTheme="minorHAnsi" w:hAnsiTheme="minorHAnsi" w:cs="Arial"/>
                <w:sz w:val="22"/>
                <w:szCs w:val="24"/>
              </w:rPr>
              <w:t>(at Lecturer or Senior Lecturer level)</w:t>
            </w:r>
          </w:p>
        </w:tc>
      </w:tr>
      <w:tr w:rsidR="008815A2" w:rsidRPr="00C85711" w14:paraId="01335677" w14:textId="77777777" w:rsidTr="00260115">
        <w:tc>
          <w:tcPr>
            <w:tcW w:w="2552" w:type="dxa"/>
            <w:shd w:val="clear" w:color="auto" w:fill="365F91" w:themeFill="accent1" w:themeFillShade="BF"/>
          </w:tcPr>
          <w:p w14:paraId="515F2940" w14:textId="77777777" w:rsidR="008815A2" w:rsidRPr="00C85711" w:rsidRDefault="008815A2" w:rsidP="008815A2">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4ABE4A40" w14:textId="1114042E" w:rsidR="008815A2" w:rsidRPr="00246C4C" w:rsidRDefault="008815A2" w:rsidP="008815A2">
            <w:pPr>
              <w:pStyle w:val="BodyTextIndent"/>
              <w:ind w:left="0" w:firstLine="0"/>
              <w:rPr>
                <w:rFonts w:asciiTheme="minorHAnsi" w:hAnsiTheme="minorHAnsi" w:cs="Arial"/>
                <w:sz w:val="22"/>
                <w:szCs w:val="24"/>
              </w:rPr>
            </w:pPr>
            <w:r w:rsidRPr="00246C4C">
              <w:rPr>
                <w:rFonts w:asciiTheme="minorHAnsi" w:hAnsiTheme="minorHAnsi" w:cs="Arial"/>
                <w:sz w:val="22"/>
                <w:szCs w:val="24"/>
              </w:rPr>
              <w:t>This is a permanent</w:t>
            </w:r>
            <w:r w:rsidR="00246C4C" w:rsidRPr="00246C4C">
              <w:rPr>
                <w:rFonts w:asciiTheme="minorHAnsi" w:hAnsiTheme="minorHAnsi" w:cs="Arial"/>
                <w:sz w:val="22"/>
                <w:szCs w:val="24"/>
              </w:rPr>
              <w:t xml:space="preserve"> position</w:t>
            </w:r>
            <w:r w:rsidRPr="00246C4C">
              <w:rPr>
                <w:rFonts w:asciiTheme="minorHAnsi" w:hAnsiTheme="minorHAnsi" w:cs="Arial"/>
                <w:sz w:val="22"/>
                <w:szCs w:val="24"/>
              </w:rPr>
              <w:t xml:space="preserve"> </w:t>
            </w:r>
          </w:p>
        </w:tc>
      </w:tr>
      <w:tr w:rsidR="008815A2" w:rsidRPr="00C85711" w14:paraId="1976F7AE" w14:textId="77777777" w:rsidTr="00246C4C">
        <w:trPr>
          <w:trHeight w:val="79"/>
        </w:trPr>
        <w:tc>
          <w:tcPr>
            <w:tcW w:w="2552" w:type="dxa"/>
            <w:shd w:val="clear" w:color="auto" w:fill="365F91" w:themeFill="accent1" w:themeFillShade="BF"/>
          </w:tcPr>
          <w:p w14:paraId="2988C536" w14:textId="77777777" w:rsidR="008815A2" w:rsidRPr="00C85711" w:rsidRDefault="008815A2" w:rsidP="008815A2">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7F026203" w14:textId="47F111BB" w:rsidR="008815A2" w:rsidRPr="00246C4C" w:rsidRDefault="008815A2" w:rsidP="008815A2">
            <w:pPr>
              <w:pStyle w:val="BodyTextIndent"/>
              <w:ind w:left="0" w:firstLine="0"/>
              <w:rPr>
                <w:rFonts w:asciiTheme="minorHAnsi" w:hAnsiTheme="minorHAnsi" w:cs="Arial"/>
                <w:sz w:val="22"/>
                <w:szCs w:val="24"/>
              </w:rPr>
            </w:pPr>
            <w:r w:rsidRPr="00246C4C">
              <w:rPr>
                <w:rFonts w:asciiTheme="minorHAnsi" w:hAnsiTheme="minorHAnsi" w:cs="Arial"/>
                <w:sz w:val="22"/>
                <w:szCs w:val="24"/>
              </w:rPr>
              <w:t>This position will be based at the Bay Campus</w:t>
            </w:r>
          </w:p>
        </w:tc>
      </w:tr>
    </w:tbl>
    <w:p w14:paraId="04087D58"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rsidRPr="008815A2" w14:paraId="746F1846" w14:textId="77777777" w:rsidTr="00166BD2">
        <w:tc>
          <w:tcPr>
            <w:tcW w:w="1560" w:type="dxa"/>
            <w:shd w:val="clear" w:color="auto" w:fill="365F91" w:themeFill="accent1" w:themeFillShade="BF"/>
            <w:vAlign w:val="center"/>
          </w:tcPr>
          <w:p w14:paraId="54BD561C" w14:textId="77777777" w:rsidR="006D6147" w:rsidRPr="008815A2" w:rsidRDefault="00703D00" w:rsidP="00703D00">
            <w:pPr>
              <w:jc w:val="left"/>
              <w:rPr>
                <w:rFonts w:asciiTheme="minorHAnsi" w:hAnsiTheme="minorHAnsi"/>
                <w:b/>
                <w:color w:val="FFFFFF" w:themeColor="background1"/>
                <w:sz w:val="22"/>
                <w:szCs w:val="22"/>
              </w:rPr>
            </w:pPr>
            <w:r w:rsidRPr="008815A2">
              <w:rPr>
                <w:rFonts w:asciiTheme="minorHAnsi" w:hAnsiTheme="minorHAnsi"/>
                <w:b/>
                <w:color w:val="FFFFFF" w:themeColor="background1"/>
                <w:sz w:val="22"/>
                <w:szCs w:val="22"/>
              </w:rPr>
              <w:t>Introduction</w:t>
            </w:r>
          </w:p>
        </w:tc>
        <w:tc>
          <w:tcPr>
            <w:tcW w:w="9356" w:type="dxa"/>
          </w:tcPr>
          <w:p w14:paraId="240DB2C4" w14:textId="2A3F2CDA" w:rsidR="00246C4C" w:rsidRDefault="00876A2B" w:rsidP="0088554A">
            <w:pPr>
              <w:spacing w:after="120"/>
              <w:rPr>
                <w:rFonts w:asciiTheme="minorHAnsi" w:hAnsiTheme="minorHAnsi"/>
                <w:sz w:val="22"/>
                <w:szCs w:val="22"/>
              </w:rPr>
            </w:pPr>
            <w:r w:rsidRPr="008815A2">
              <w:rPr>
                <w:rFonts w:asciiTheme="minorHAnsi" w:hAnsiTheme="minorHAnsi"/>
                <w:sz w:val="22"/>
                <w:szCs w:val="22"/>
              </w:rPr>
              <w:t>To deliver its sustainable top 30 ambition Swansea University needs a workforce with the differentiated skills necessary to ensure that it can deliver excellence in research, teaching, learning, and the wider student experience, and to be a powerhouse for the regional economy and internationally.</w:t>
            </w:r>
          </w:p>
          <w:p w14:paraId="7E9D5266" w14:textId="2854D236" w:rsidR="00246C4C" w:rsidRPr="008815A2" w:rsidRDefault="00246C4C" w:rsidP="0088554A">
            <w:pPr>
              <w:spacing w:after="120"/>
              <w:rPr>
                <w:rFonts w:asciiTheme="minorHAnsi" w:eastAsiaTheme="minorEastAsia" w:hAnsiTheme="minorHAnsi"/>
                <w:color w:val="000000"/>
                <w:sz w:val="22"/>
                <w:szCs w:val="22"/>
                <w:lang w:eastAsia="en-GB"/>
              </w:rPr>
            </w:pPr>
            <w:r w:rsidRPr="007962A8">
              <w:rPr>
                <w:rFonts w:asciiTheme="minorHAnsi" w:eastAsiaTheme="minorEastAsia" w:hAnsiTheme="minorHAnsi"/>
                <w:color w:val="000000"/>
                <w:sz w:val="22"/>
                <w:szCs w:val="22"/>
                <w:lang w:eastAsia="en-GB"/>
              </w:rPr>
              <w:t xml:space="preserve">Swansea University’s Top </w:t>
            </w:r>
            <w:r>
              <w:rPr>
                <w:rFonts w:asciiTheme="minorHAnsi" w:eastAsiaTheme="minorEastAsia" w:hAnsiTheme="minorHAnsi"/>
                <w:color w:val="000000"/>
                <w:sz w:val="22"/>
                <w:szCs w:val="22"/>
                <w:lang w:eastAsia="en-GB"/>
              </w:rPr>
              <w:t>20</w:t>
            </w:r>
            <w:r w:rsidRPr="007962A8">
              <w:rPr>
                <w:rFonts w:asciiTheme="minorHAnsi" w:eastAsiaTheme="minorEastAsia" w:hAnsiTheme="minorHAnsi"/>
                <w:color w:val="000000"/>
                <w:sz w:val="22"/>
                <w:szCs w:val="22"/>
                <w:lang w:eastAsia="en-GB"/>
              </w:rPr>
              <w:t xml:space="preserve"> UK ranked </w:t>
            </w:r>
            <w:r>
              <w:rPr>
                <w:rFonts w:asciiTheme="minorHAnsi" w:eastAsiaTheme="minorEastAsia" w:hAnsiTheme="minorHAnsi"/>
                <w:color w:val="000000"/>
                <w:sz w:val="22"/>
                <w:szCs w:val="22"/>
                <w:lang w:eastAsia="en-GB"/>
              </w:rPr>
              <w:t>Department</w:t>
            </w:r>
            <w:r w:rsidRPr="007962A8">
              <w:rPr>
                <w:rFonts w:asciiTheme="minorHAnsi" w:eastAsiaTheme="minorEastAsia" w:hAnsiTheme="minorHAnsi"/>
                <w:color w:val="000000"/>
                <w:sz w:val="22"/>
                <w:szCs w:val="22"/>
                <w:lang w:eastAsia="en-GB"/>
              </w:rPr>
              <w:t xml:space="preserve"> of Sport and Exercise Sciences is seeking to appoint a Lecturer</w:t>
            </w:r>
            <w:r w:rsidR="00654686">
              <w:rPr>
                <w:rFonts w:asciiTheme="minorHAnsi" w:eastAsiaTheme="minorEastAsia" w:hAnsiTheme="minorHAnsi"/>
                <w:color w:val="000000"/>
                <w:sz w:val="22"/>
                <w:szCs w:val="22"/>
                <w:lang w:eastAsia="en-GB"/>
              </w:rPr>
              <w:t xml:space="preserve"> or </w:t>
            </w:r>
            <w:r>
              <w:rPr>
                <w:rFonts w:asciiTheme="minorHAnsi" w:eastAsiaTheme="minorEastAsia" w:hAnsiTheme="minorHAnsi"/>
                <w:color w:val="000000"/>
                <w:sz w:val="22"/>
                <w:szCs w:val="22"/>
                <w:lang w:eastAsia="en-GB"/>
              </w:rPr>
              <w:t xml:space="preserve">Senior Lecturer </w:t>
            </w:r>
            <w:r w:rsidR="00654686">
              <w:rPr>
                <w:rFonts w:asciiTheme="minorHAnsi" w:eastAsiaTheme="minorEastAsia" w:hAnsiTheme="minorHAnsi"/>
                <w:color w:val="000000"/>
                <w:sz w:val="22"/>
                <w:szCs w:val="22"/>
                <w:lang w:eastAsia="en-GB"/>
              </w:rPr>
              <w:t xml:space="preserve">in Clinical Exercise Physiology </w:t>
            </w:r>
            <w:r w:rsidRPr="007962A8">
              <w:rPr>
                <w:rFonts w:asciiTheme="minorHAnsi" w:eastAsiaTheme="minorEastAsia" w:hAnsiTheme="minorHAnsi"/>
                <w:color w:val="000000"/>
                <w:sz w:val="22"/>
                <w:szCs w:val="22"/>
                <w:lang w:eastAsia="en-GB"/>
              </w:rPr>
              <w:t xml:space="preserve">to the </w:t>
            </w:r>
            <w:r w:rsidR="0024763B">
              <w:rPr>
                <w:rFonts w:asciiTheme="minorHAnsi" w:eastAsiaTheme="minorEastAsia" w:hAnsiTheme="minorHAnsi"/>
                <w:color w:val="000000"/>
                <w:sz w:val="22"/>
                <w:szCs w:val="22"/>
                <w:lang w:eastAsia="en-GB"/>
              </w:rPr>
              <w:t>Applied Sports Technology and Medicine (</w:t>
            </w:r>
            <w:r w:rsidRPr="007962A8">
              <w:rPr>
                <w:rFonts w:asciiTheme="minorHAnsi" w:eastAsiaTheme="minorEastAsia" w:hAnsiTheme="minorHAnsi"/>
                <w:color w:val="000000"/>
                <w:sz w:val="22"/>
                <w:szCs w:val="22"/>
                <w:lang w:eastAsia="en-GB"/>
              </w:rPr>
              <w:t>A-STEM</w:t>
            </w:r>
            <w:r w:rsidR="0024763B">
              <w:rPr>
                <w:rFonts w:asciiTheme="minorHAnsi" w:eastAsiaTheme="minorEastAsia" w:hAnsiTheme="minorHAnsi"/>
                <w:color w:val="000000"/>
                <w:sz w:val="22"/>
                <w:szCs w:val="22"/>
                <w:lang w:eastAsia="en-GB"/>
              </w:rPr>
              <w:t>) Research</w:t>
            </w:r>
            <w:r w:rsidRPr="007962A8">
              <w:rPr>
                <w:rFonts w:asciiTheme="minorHAnsi" w:eastAsiaTheme="minorEastAsia" w:hAnsiTheme="minorHAnsi"/>
                <w:color w:val="000000"/>
                <w:sz w:val="22"/>
                <w:szCs w:val="22"/>
                <w:lang w:eastAsia="en-GB"/>
              </w:rPr>
              <w:t xml:space="preserve"> </w:t>
            </w:r>
            <w:r w:rsidR="0024763B">
              <w:rPr>
                <w:rFonts w:asciiTheme="minorHAnsi" w:eastAsiaTheme="minorEastAsia" w:hAnsiTheme="minorHAnsi"/>
                <w:color w:val="000000"/>
                <w:sz w:val="22"/>
                <w:szCs w:val="22"/>
                <w:lang w:eastAsia="en-GB"/>
              </w:rPr>
              <w:t>Centre</w:t>
            </w:r>
            <w:r w:rsidRPr="007962A8">
              <w:rPr>
                <w:rFonts w:asciiTheme="minorHAnsi" w:eastAsiaTheme="minorEastAsia" w:hAnsiTheme="minorHAnsi"/>
                <w:color w:val="000000"/>
                <w:sz w:val="22"/>
                <w:szCs w:val="22"/>
                <w:lang w:eastAsia="en-GB"/>
              </w:rPr>
              <w:t>.</w:t>
            </w:r>
          </w:p>
        </w:tc>
      </w:tr>
      <w:tr w:rsidR="0008757C" w:rsidRPr="008815A2" w14:paraId="1452DD21" w14:textId="77777777" w:rsidTr="006D6147">
        <w:tc>
          <w:tcPr>
            <w:tcW w:w="1560" w:type="dxa"/>
            <w:shd w:val="clear" w:color="auto" w:fill="365F91" w:themeFill="accent1" w:themeFillShade="BF"/>
          </w:tcPr>
          <w:p w14:paraId="65033422" w14:textId="77777777" w:rsidR="0008757C" w:rsidRPr="008815A2" w:rsidRDefault="0008757C" w:rsidP="0008757C">
            <w:pPr>
              <w:spacing w:before="240" w:after="240"/>
              <w:rPr>
                <w:rFonts w:asciiTheme="minorHAnsi" w:hAnsiTheme="minorHAnsi"/>
                <w:b/>
                <w:color w:val="FFFFFF" w:themeColor="background1"/>
                <w:sz w:val="22"/>
                <w:szCs w:val="22"/>
              </w:rPr>
            </w:pPr>
            <w:r w:rsidRPr="008815A2">
              <w:rPr>
                <w:rFonts w:asciiTheme="minorHAnsi" w:hAnsiTheme="minorHAnsi"/>
                <w:b/>
                <w:color w:val="FFFFFF" w:themeColor="background1"/>
                <w:sz w:val="22"/>
                <w:szCs w:val="22"/>
              </w:rPr>
              <w:t xml:space="preserve">Background information </w:t>
            </w:r>
          </w:p>
        </w:tc>
        <w:tc>
          <w:tcPr>
            <w:tcW w:w="9356" w:type="dxa"/>
          </w:tcPr>
          <w:p w14:paraId="15799255" w14:textId="69C318DE" w:rsidR="0008757C" w:rsidRPr="00087D05" w:rsidRDefault="0008757C" w:rsidP="0008757C">
            <w:pPr>
              <w:spacing w:after="120"/>
              <w:rPr>
                <w:rFonts w:asciiTheme="minorHAnsi" w:hAnsiTheme="minorHAnsi"/>
                <w:sz w:val="22"/>
                <w:szCs w:val="22"/>
              </w:rPr>
            </w:pPr>
            <w:r w:rsidRPr="00087D05">
              <w:rPr>
                <w:rFonts w:asciiTheme="minorHAnsi" w:hAnsiTheme="minorHAnsi"/>
                <w:sz w:val="22"/>
                <w:szCs w:val="22"/>
              </w:rPr>
              <w:t xml:space="preserve">The appointee will be a member of the A-STEM Research </w:t>
            </w:r>
            <w:r w:rsidR="0024763B">
              <w:rPr>
                <w:rFonts w:asciiTheme="minorHAnsi" w:hAnsiTheme="minorHAnsi"/>
                <w:sz w:val="22"/>
                <w:szCs w:val="22"/>
              </w:rPr>
              <w:t>Centre</w:t>
            </w:r>
            <w:r w:rsidRPr="00087D05">
              <w:rPr>
                <w:rFonts w:asciiTheme="minorHAnsi" w:hAnsiTheme="minorHAnsi"/>
                <w:sz w:val="22"/>
                <w:szCs w:val="22"/>
              </w:rPr>
              <w:t xml:space="preserve"> within the Department of Sport and Exercise Sciences: </w:t>
            </w:r>
            <w:hyperlink r:id="rId9" w:history="1">
              <w:r w:rsidRPr="00087D05">
                <w:rPr>
                  <w:rStyle w:val="Hyperlink"/>
                  <w:rFonts w:asciiTheme="minorHAnsi" w:hAnsiTheme="minorHAnsi"/>
                  <w:sz w:val="22"/>
                  <w:szCs w:val="22"/>
                </w:rPr>
                <w:t>http://www.swansea.ac.uk/sports-science</w:t>
              </w:r>
            </w:hyperlink>
            <w:r w:rsidRPr="00087D05">
              <w:rPr>
                <w:rFonts w:asciiTheme="minorHAnsi" w:hAnsiTheme="minorHAnsi" w:cstheme="minorBidi"/>
                <w:sz w:val="22"/>
                <w:szCs w:val="22"/>
              </w:rPr>
              <w:t xml:space="preserve">. </w:t>
            </w:r>
          </w:p>
          <w:p w14:paraId="73EF7FBF" w14:textId="77777777" w:rsidR="0008757C" w:rsidRPr="00087D05" w:rsidRDefault="0008757C" w:rsidP="0008757C">
            <w:pPr>
              <w:spacing w:after="120"/>
              <w:rPr>
                <w:rFonts w:asciiTheme="minorHAnsi" w:hAnsiTheme="minorHAnsi"/>
                <w:sz w:val="22"/>
                <w:szCs w:val="22"/>
              </w:rPr>
            </w:pPr>
            <w:r w:rsidRPr="00087D05">
              <w:rPr>
                <w:rFonts w:asciiTheme="minorHAnsi" w:hAnsiTheme="minorHAnsi"/>
                <w:sz w:val="22"/>
                <w:szCs w:val="22"/>
              </w:rPr>
              <w:t xml:space="preserve">The Department of Sport and Exercise Sciences currently consists of 22 academic staff working in a multidisciplinary environment which enables excellence in teaching and internationally leading research. Academic staff in the Department are part of the A-STEM Research Centre </w:t>
            </w:r>
            <w:hyperlink r:id="rId10" w:history="1">
              <w:r w:rsidRPr="00087D05">
                <w:rPr>
                  <w:rStyle w:val="Hyperlink"/>
                  <w:rFonts w:asciiTheme="minorHAnsi" w:hAnsiTheme="minorHAnsi"/>
                  <w:sz w:val="22"/>
                  <w:szCs w:val="22"/>
                </w:rPr>
                <w:t>Applied Sports, Technology, Exercise and Medicine - Swansea University</w:t>
              </w:r>
            </w:hyperlink>
            <w:r w:rsidRPr="00087D05">
              <w:rPr>
                <w:rFonts w:asciiTheme="minorHAnsi" w:hAnsiTheme="minorHAnsi"/>
                <w:sz w:val="22"/>
                <w:szCs w:val="22"/>
              </w:rPr>
              <w:t xml:space="preserve"> . A-STEM includes three research groups, Elite and Professional Sport (EPS), Exercise Medicine and Health (EMH), and Sport Ethics, </w:t>
            </w:r>
            <w:proofErr w:type="gramStart"/>
            <w:r w:rsidRPr="00087D05">
              <w:rPr>
                <w:rFonts w:asciiTheme="minorHAnsi" w:hAnsiTheme="minorHAnsi"/>
                <w:sz w:val="22"/>
                <w:szCs w:val="22"/>
              </w:rPr>
              <w:t>Integrity</w:t>
            </w:r>
            <w:proofErr w:type="gramEnd"/>
            <w:r w:rsidRPr="00087D05">
              <w:rPr>
                <w:rFonts w:asciiTheme="minorHAnsi" w:hAnsiTheme="minorHAnsi"/>
                <w:sz w:val="22"/>
                <w:szCs w:val="22"/>
              </w:rPr>
              <w:t xml:space="preserve"> and Governance (SEIG). A-STEM is ranked 5th in the UK for research impact and 7th for research environment (REF2014). We have an ambitious growth plan, and our mission is to develop world leading sport and exercise scientists that can make a difference. The Department currently has over 60 registered postgraduate students and is the lead institution for both WIPS (</w:t>
            </w:r>
            <w:hyperlink r:id="rId11" w:history="1">
              <w:r w:rsidRPr="00087D05">
                <w:rPr>
                  <w:rStyle w:val="Hyperlink"/>
                  <w:rFonts w:asciiTheme="minorHAnsi" w:hAnsiTheme="minorHAnsi"/>
                  <w:sz w:val="22"/>
                  <w:szCs w:val="22"/>
                </w:rPr>
                <w:t>Research in Sport | Sport Wales</w:t>
              </w:r>
            </w:hyperlink>
            <w:r w:rsidRPr="00087D05">
              <w:rPr>
                <w:rFonts w:asciiTheme="minorHAnsi" w:hAnsiTheme="minorHAnsi"/>
                <w:sz w:val="22"/>
                <w:szCs w:val="22"/>
              </w:rPr>
              <w:t>) and WIPAHS (</w:t>
            </w:r>
            <w:hyperlink r:id="rId12" w:history="1">
              <w:r w:rsidRPr="00087D05">
                <w:rPr>
                  <w:rStyle w:val="Hyperlink"/>
                  <w:rFonts w:asciiTheme="minorHAnsi" w:hAnsiTheme="minorHAnsi"/>
                  <w:sz w:val="22"/>
                  <w:szCs w:val="22"/>
                </w:rPr>
                <w:t>The Welsh Institute of Physical Activity, Health &amp; Sport - Swansea University</w:t>
              </w:r>
            </w:hyperlink>
            <w:r w:rsidRPr="00087D05">
              <w:rPr>
                <w:rFonts w:asciiTheme="minorHAnsi" w:hAnsiTheme="minorHAnsi"/>
                <w:sz w:val="22"/>
                <w:szCs w:val="22"/>
              </w:rPr>
              <w:t>) highlighting our strong industry links.</w:t>
            </w:r>
          </w:p>
          <w:p w14:paraId="4604BD6B" w14:textId="79601BC3" w:rsidR="0008757C" w:rsidRPr="00087D05" w:rsidRDefault="0008757C" w:rsidP="0008757C">
            <w:pPr>
              <w:spacing w:after="120"/>
              <w:rPr>
                <w:rFonts w:asciiTheme="minorHAnsi" w:hAnsiTheme="minorHAnsi"/>
                <w:sz w:val="22"/>
                <w:szCs w:val="22"/>
              </w:rPr>
            </w:pPr>
            <w:r w:rsidRPr="00087D05">
              <w:rPr>
                <w:rFonts w:asciiTheme="minorHAnsi" w:hAnsiTheme="minorHAnsi"/>
                <w:sz w:val="22"/>
                <w:szCs w:val="22"/>
              </w:rPr>
              <w:t xml:space="preserve">The Department delivers a high-quality undergraduate programme in Sport and Exercise Science which is endorsed by the British Association of Sport and Exercise Sciences, and we consistently achieve outstanding student satisfaction and excellent employability at graduate and professional level through the delivery of </w:t>
            </w:r>
            <w:proofErr w:type="gramStart"/>
            <w:r w:rsidRPr="00087D05">
              <w:rPr>
                <w:rFonts w:asciiTheme="minorHAnsi" w:hAnsiTheme="minorHAnsi"/>
                <w:sz w:val="22"/>
                <w:szCs w:val="22"/>
              </w:rPr>
              <w:t>high quality</w:t>
            </w:r>
            <w:proofErr w:type="gramEnd"/>
            <w:r w:rsidRPr="00087D05">
              <w:rPr>
                <w:rFonts w:asciiTheme="minorHAnsi" w:hAnsiTheme="minorHAnsi"/>
                <w:sz w:val="22"/>
                <w:szCs w:val="22"/>
              </w:rPr>
              <w:t xml:space="preserve"> research-led teaching across the subject areas. Our teaching programme is consistently rated in the top 15 and we are ranked 7th for graduate prospects in the UK.</w:t>
            </w:r>
            <w:r>
              <w:rPr>
                <w:rFonts w:asciiTheme="minorHAnsi" w:hAnsiTheme="minorHAnsi"/>
                <w:sz w:val="22"/>
                <w:szCs w:val="22"/>
              </w:rPr>
              <w:t xml:space="preserve"> We have recently launched </w:t>
            </w:r>
            <w:r w:rsidR="00654686">
              <w:rPr>
                <w:rFonts w:asciiTheme="minorHAnsi" w:hAnsiTheme="minorHAnsi"/>
                <w:sz w:val="22"/>
                <w:szCs w:val="22"/>
              </w:rPr>
              <w:t>two</w:t>
            </w:r>
            <w:r>
              <w:rPr>
                <w:rFonts w:asciiTheme="minorHAnsi" w:hAnsiTheme="minorHAnsi"/>
                <w:sz w:val="22"/>
                <w:szCs w:val="22"/>
              </w:rPr>
              <w:t xml:space="preserve"> taught MSc</w:t>
            </w:r>
            <w:r w:rsidR="00654686">
              <w:rPr>
                <w:rFonts w:asciiTheme="minorHAnsi" w:hAnsiTheme="minorHAnsi"/>
                <w:sz w:val="22"/>
                <w:szCs w:val="22"/>
              </w:rPr>
              <w:t xml:space="preserve"> courses </w:t>
            </w:r>
            <w:r>
              <w:rPr>
                <w:rFonts w:asciiTheme="minorHAnsi" w:hAnsiTheme="minorHAnsi"/>
                <w:sz w:val="22"/>
                <w:szCs w:val="22"/>
              </w:rPr>
              <w:t xml:space="preserve">in Advanced Sport Performance Sciences </w:t>
            </w:r>
            <w:r w:rsidR="00654686">
              <w:rPr>
                <w:rFonts w:asciiTheme="minorHAnsi" w:hAnsiTheme="minorHAnsi"/>
                <w:sz w:val="22"/>
                <w:szCs w:val="22"/>
              </w:rPr>
              <w:t xml:space="preserve">and </w:t>
            </w:r>
            <w:r>
              <w:rPr>
                <w:rFonts w:asciiTheme="minorHAnsi" w:hAnsiTheme="minorHAnsi"/>
                <w:sz w:val="22"/>
                <w:szCs w:val="22"/>
              </w:rPr>
              <w:t>Sport Psychology.</w:t>
            </w:r>
            <w:r w:rsidR="00654686">
              <w:rPr>
                <w:rFonts w:asciiTheme="minorHAnsi" w:hAnsiTheme="minorHAnsi"/>
                <w:sz w:val="22"/>
                <w:szCs w:val="22"/>
              </w:rPr>
              <w:t xml:space="preserve"> We are currently in the process of developing a new taught MSc in Clinical Exercise Physiology. </w:t>
            </w:r>
          </w:p>
          <w:p w14:paraId="3EE3959A" w14:textId="77777777" w:rsidR="0008757C" w:rsidRPr="00087D05" w:rsidRDefault="0008757C" w:rsidP="0008757C">
            <w:pPr>
              <w:spacing w:after="120"/>
              <w:rPr>
                <w:rFonts w:asciiTheme="minorHAnsi" w:hAnsiTheme="minorHAnsi"/>
                <w:sz w:val="22"/>
                <w:szCs w:val="22"/>
              </w:rPr>
            </w:pPr>
            <w:r w:rsidRPr="00087D05">
              <w:rPr>
                <w:rFonts w:asciiTheme="minorHAnsi" w:hAnsiTheme="minorHAnsi"/>
                <w:sz w:val="22"/>
                <w:szCs w:val="22"/>
              </w:rPr>
              <w:t>The School of Engineering and Applied Sciences, in which the Department is housed, is supported by around 80 dedicated professional service staff including an on-site Research Hub providing support for research funding, impact, REF preparation, collaboration and engagement, and bid-writing.</w:t>
            </w:r>
          </w:p>
          <w:p w14:paraId="3BEF05B8" w14:textId="21AB3573" w:rsidR="0008757C" w:rsidRPr="00087D05" w:rsidRDefault="0008757C" w:rsidP="0008757C">
            <w:pPr>
              <w:spacing w:after="120"/>
              <w:rPr>
                <w:rFonts w:asciiTheme="minorHAnsi" w:hAnsiTheme="minorHAnsi"/>
                <w:sz w:val="22"/>
                <w:szCs w:val="22"/>
              </w:rPr>
            </w:pPr>
            <w:r w:rsidRPr="00087D05">
              <w:rPr>
                <w:rFonts w:asciiTheme="minorHAnsi" w:hAnsiTheme="minorHAnsi"/>
                <w:sz w:val="22"/>
                <w:szCs w:val="22"/>
              </w:rPr>
              <w:t xml:space="preserve">Swansea University </w:t>
            </w:r>
            <w:proofErr w:type="gramStart"/>
            <w:r w:rsidRPr="00087D05">
              <w:rPr>
                <w:rFonts w:asciiTheme="minorHAnsi" w:hAnsiTheme="minorHAnsi"/>
                <w:sz w:val="22"/>
                <w:szCs w:val="22"/>
              </w:rPr>
              <w:t>is located in</w:t>
            </w:r>
            <w:proofErr w:type="gramEnd"/>
            <w:r w:rsidRPr="00087D05">
              <w:rPr>
                <w:rFonts w:asciiTheme="minorHAnsi" w:hAnsiTheme="minorHAnsi"/>
                <w:sz w:val="22"/>
                <w:szCs w:val="22"/>
              </w:rPr>
              <w:t xml:space="preserve"> a very attractive part of the UK offering an excellent standard of living. The University’s confidence and ambition is exemplified in the opening in 2015 of the Bay Campus, where the Department is housed, which doubled the University’s estate. Staff have easy access to </w:t>
            </w:r>
            <w:proofErr w:type="gramStart"/>
            <w:r w:rsidRPr="00087D05">
              <w:rPr>
                <w:rFonts w:asciiTheme="minorHAnsi" w:hAnsiTheme="minorHAnsi"/>
                <w:sz w:val="22"/>
                <w:szCs w:val="22"/>
              </w:rPr>
              <w:t>state of the art</w:t>
            </w:r>
            <w:proofErr w:type="gramEnd"/>
            <w:r w:rsidRPr="00087D05">
              <w:rPr>
                <w:rFonts w:asciiTheme="minorHAnsi" w:hAnsiTheme="minorHAnsi"/>
                <w:sz w:val="22"/>
                <w:szCs w:val="22"/>
              </w:rPr>
              <w:t xml:space="preserve"> research facilities and individual offices with an exceptional sea view. Working at Swansea University offers an attractive package of benefits to staff as outlined here </w:t>
            </w:r>
            <w:hyperlink r:id="rId13" w:history="1">
              <w:r w:rsidRPr="00087D05">
                <w:rPr>
                  <w:rStyle w:val="Hyperlink"/>
                  <w:rFonts w:asciiTheme="minorHAnsi" w:hAnsiTheme="minorHAnsi"/>
                  <w:sz w:val="22"/>
                  <w:szCs w:val="22"/>
                </w:rPr>
                <w:t>Benefits &amp; Rewards - Swansea University</w:t>
              </w:r>
            </w:hyperlink>
            <w:r w:rsidRPr="00087D05">
              <w:rPr>
                <w:rFonts w:asciiTheme="minorHAnsi" w:hAnsiTheme="minorHAnsi"/>
                <w:sz w:val="22"/>
                <w:szCs w:val="22"/>
              </w:rPr>
              <w:t>.</w:t>
            </w:r>
          </w:p>
          <w:p w14:paraId="5BBB3657" w14:textId="77777777" w:rsidR="0008757C" w:rsidRPr="00087D05" w:rsidRDefault="0008757C" w:rsidP="0008757C">
            <w:pPr>
              <w:spacing w:after="120"/>
              <w:rPr>
                <w:rFonts w:asciiTheme="minorHAnsi" w:hAnsiTheme="minorHAnsi"/>
                <w:sz w:val="22"/>
                <w:szCs w:val="22"/>
              </w:rPr>
            </w:pPr>
          </w:p>
          <w:p w14:paraId="5C8D8A7D" w14:textId="61B0186D" w:rsidR="00D25BFB" w:rsidRDefault="0008757C" w:rsidP="0008757C">
            <w:pPr>
              <w:spacing w:after="120"/>
              <w:rPr>
                <w:rFonts w:asciiTheme="minorHAnsi" w:hAnsiTheme="minorHAnsi"/>
                <w:sz w:val="22"/>
                <w:szCs w:val="22"/>
              </w:rPr>
            </w:pPr>
            <w:r w:rsidRPr="007962A8">
              <w:rPr>
                <w:rFonts w:asciiTheme="minorHAnsi" w:hAnsiTheme="minorHAnsi"/>
                <w:sz w:val="22"/>
                <w:szCs w:val="22"/>
              </w:rPr>
              <w:t xml:space="preserve">For this position, the </w:t>
            </w:r>
            <w:r>
              <w:rPr>
                <w:rFonts w:asciiTheme="minorHAnsi" w:hAnsiTheme="minorHAnsi"/>
                <w:sz w:val="22"/>
                <w:szCs w:val="22"/>
              </w:rPr>
              <w:t>Department</w:t>
            </w:r>
            <w:r w:rsidRPr="007962A8">
              <w:rPr>
                <w:rFonts w:asciiTheme="minorHAnsi" w:hAnsiTheme="minorHAnsi"/>
                <w:sz w:val="22"/>
                <w:szCs w:val="22"/>
              </w:rPr>
              <w:t xml:space="preserve"> is seeking someone with a strong research track record in </w:t>
            </w:r>
            <w:r>
              <w:rPr>
                <w:rFonts w:asciiTheme="minorHAnsi" w:hAnsiTheme="minorHAnsi"/>
                <w:sz w:val="22"/>
                <w:szCs w:val="22"/>
              </w:rPr>
              <w:t xml:space="preserve">any area related to </w:t>
            </w:r>
            <w:r w:rsidR="00654686">
              <w:rPr>
                <w:rFonts w:asciiTheme="minorHAnsi" w:hAnsiTheme="minorHAnsi"/>
                <w:sz w:val="22"/>
                <w:szCs w:val="22"/>
              </w:rPr>
              <w:t>Clinical Exercise Physiology</w:t>
            </w:r>
            <w:r w:rsidR="00D25BFB">
              <w:rPr>
                <w:rFonts w:asciiTheme="minorHAnsi" w:hAnsiTheme="minorHAnsi"/>
                <w:sz w:val="22"/>
                <w:szCs w:val="22"/>
              </w:rPr>
              <w:t xml:space="preserve">. We encourage applications that evidence research and teaching experience in clinical exercise physiology, specialising in the prescription and delivery of evidence-based physical activity/exercise interventions to optimise prevention, treatment, and long-term management of acute, chronic, and complex conditions. </w:t>
            </w:r>
            <w:r w:rsidR="00D25BFB" w:rsidRPr="00D25BFB">
              <w:rPr>
                <w:rFonts w:asciiTheme="minorHAnsi" w:hAnsiTheme="minorHAnsi"/>
                <w:sz w:val="22"/>
                <w:szCs w:val="22"/>
              </w:rPr>
              <w:t xml:space="preserve">This might include but is not limited to any aspect </w:t>
            </w:r>
            <w:proofErr w:type="gramStart"/>
            <w:r w:rsidR="00D25BFB" w:rsidRPr="00D25BFB">
              <w:rPr>
                <w:rFonts w:asciiTheme="minorHAnsi" w:hAnsiTheme="minorHAnsi"/>
                <w:sz w:val="22"/>
                <w:szCs w:val="22"/>
              </w:rPr>
              <w:t>of:</w:t>
            </w:r>
            <w:proofErr w:type="gramEnd"/>
            <w:r w:rsidR="00D25BFB" w:rsidRPr="00D25BFB">
              <w:rPr>
                <w:rFonts w:asciiTheme="minorHAnsi" w:hAnsiTheme="minorHAnsi"/>
                <w:sz w:val="22"/>
                <w:szCs w:val="22"/>
              </w:rPr>
              <w:t xml:space="preserve"> developing, implementing, and evaluating physical activity/exercise interventions, and promoting healthy lifestyles within different populations</w:t>
            </w:r>
            <w:r w:rsidR="0024763B">
              <w:rPr>
                <w:rFonts w:asciiTheme="minorHAnsi" w:hAnsiTheme="minorHAnsi"/>
                <w:sz w:val="22"/>
                <w:szCs w:val="22"/>
              </w:rPr>
              <w:t xml:space="preserve"> with health conditions</w:t>
            </w:r>
            <w:r w:rsidR="00D25BFB" w:rsidRPr="00D25BFB">
              <w:rPr>
                <w:rFonts w:asciiTheme="minorHAnsi" w:hAnsiTheme="minorHAnsi"/>
                <w:sz w:val="22"/>
                <w:szCs w:val="22"/>
              </w:rPr>
              <w:t xml:space="preserve"> (e.g., cancer, cardiovascular, frailty, renal, mental health, metabolic, musculoskeletal, neurological, respiratory), and a range of settings (e.g., community, online/digital, workplace, healthcare, multidisciplinary clinics and leisure services).</w:t>
            </w:r>
            <w:r w:rsidR="00D25BFB">
              <w:rPr>
                <w:rFonts w:asciiTheme="minorHAnsi" w:hAnsiTheme="minorHAnsi"/>
                <w:sz w:val="22"/>
                <w:szCs w:val="22"/>
              </w:rPr>
              <w:t xml:space="preserve"> We would particularly welcome applications from individuals with a focus on cardiovascular conditions, neurological conditions, or cancer. </w:t>
            </w:r>
          </w:p>
          <w:p w14:paraId="382080EC" w14:textId="5BFBC5A3" w:rsidR="0008757C" w:rsidRPr="007962A8" w:rsidRDefault="0008757C" w:rsidP="0008757C">
            <w:pPr>
              <w:spacing w:after="120"/>
              <w:rPr>
                <w:rFonts w:asciiTheme="minorHAnsi" w:hAnsiTheme="minorHAnsi"/>
                <w:sz w:val="22"/>
                <w:szCs w:val="22"/>
              </w:rPr>
            </w:pPr>
            <w:r w:rsidRPr="00411737">
              <w:rPr>
                <w:rFonts w:ascii="Calibri" w:eastAsia="Calibri" w:hAnsi="Calibri"/>
                <w:sz w:val="22"/>
                <w:szCs w:val="22"/>
              </w:rPr>
              <w:t xml:space="preserve">Applicants should be </w:t>
            </w:r>
            <w:proofErr w:type="gramStart"/>
            <w:r w:rsidRPr="00411737">
              <w:rPr>
                <w:rFonts w:ascii="Calibri" w:eastAsia="Calibri" w:hAnsi="Calibri"/>
                <w:sz w:val="22"/>
                <w:szCs w:val="22"/>
              </w:rPr>
              <w:t>in</w:t>
            </w:r>
            <w:r w:rsidR="00654686">
              <w:rPr>
                <w:rFonts w:ascii="Calibri" w:eastAsia="Calibri" w:hAnsi="Calibri"/>
                <w:sz w:val="22"/>
                <w:szCs w:val="22"/>
              </w:rPr>
              <w:t xml:space="preserve"> </w:t>
            </w:r>
            <w:r w:rsidRPr="00411737">
              <w:rPr>
                <w:rFonts w:ascii="Calibri" w:eastAsia="Calibri" w:hAnsi="Calibri"/>
                <w:sz w:val="22"/>
                <w:szCs w:val="22"/>
              </w:rPr>
              <w:t>a position</w:t>
            </w:r>
            <w:proofErr w:type="gramEnd"/>
            <w:r w:rsidRPr="00411737">
              <w:rPr>
                <w:rFonts w:ascii="Calibri" w:eastAsia="Calibri" w:hAnsi="Calibri"/>
                <w:sz w:val="22"/>
                <w:szCs w:val="22"/>
              </w:rPr>
              <w:t xml:space="preserve"> to contribute to future curriculum developments at undergraduate and postgraduate levels</w:t>
            </w:r>
            <w:r>
              <w:rPr>
                <w:rFonts w:ascii="Calibri" w:eastAsia="Calibri" w:hAnsi="Calibri"/>
                <w:sz w:val="22"/>
                <w:szCs w:val="22"/>
              </w:rPr>
              <w:t xml:space="preserve"> in the area of </w:t>
            </w:r>
            <w:r w:rsidR="00654686">
              <w:rPr>
                <w:rFonts w:ascii="Calibri" w:eastAsia="Calibri" w:hAnsi="Calibri"/>
                <w:sz w:val="22"/>
                <w:szCs w:val="22"/>
              </w:rPr>
              <w:t>Clinical Exercise Physiology</w:t>
            </w:r>
            <w:r w:rsidRPr="00411737">
              <w:rPr>
                <w:rFonts w:ascii="Calibri" w:eastAsia="Calibri" w:hAnsi="Calibri"/>
                <w:sz w:val="22"/>
                <w:szCs w:val="22"/>
              </w:rPr>
              <w:t>.</w:t>
            </w:r>
            <w:r>
              <w:rPr>
                <w:rFonts w:ascii="Calibri" w:eastAsia="Calibri" w:hAnsi="Calibri"/>
                <w:sz w:val="22"/>
                <w:szCs w:val="22"/>
              </w:rPr>
              <w:t xml:space="preserve"> </w:t>
            </w:r>
          </w:p>
          <w:p w14:paraId="46F3DC2F" w14:textId="67927B03" w:rsidR="0008757C" w:rsidRPr="008815A2" w:rsidRDefault="0008757C" w:rsidP="0008757C">
            <w:pPr>
              <w:spacing w:after="120"/>
              <w:rPr>
                <w:rFonts w:asciiTheme="minorHAnsi" w:hAnsiTheme="minorHAnsi"/>
                <w:sz w:val="22"/>
                <w:szCs w:val="22"/>
              </w:rPr>
            </w:pPr>
            <w:r w:rsidRPr="007962A8">
              <w:rPr>
                <w:rFonts w:asciiTheme="minorHAnsi" w:hAnsiTheme="minorHAnsi"/>
                <w:sz w:val="22"/>
                <w:szCs w:val="22"/>
              </w:rPr>
              <w:t>The successful applicant will be expected to closely work with other academics within the University</w:t>
            </w:r>
            <w:r w:rsidR="00D25BFB">
              <w:rPr>
                <w:rFonts w:asciiTheme="minorHAnsi" w:hAnsiTheme="minorHAnsi"/>
                <w:sz w:val="22"/>
                <w:szCs w:val="22"/>
              </w:rPr>
              <w:t xml:space="preserve"> and beyond,</w:t>
            </w:r>
            <w:r w:rsidRPr="007962A8">
              <w:rPr>
                <w:rFonts w:asciiTheme="minorHAnsi" w:hAnsiTheme="minorHAnsi"/>
                <w:sz w:val="22"/>
                <w:szCs w:val="22"/>
              </w:rPr>
              <w:t xml:space="preserve"> to deliver joint impact/publications.</w:t>
            </w:r>
            <w:r>
              <w:rPr>
                <w:rFonts w:asciiTheme="minorHAnsi" w:hAnsiTheme="minorHAnsi"/>
                <w:sz w:val="22"/>
                <w:szCs w:val="22"/>
              </w:rPr>
              <w:t xml:space="preserve"> Experience of working in multidisciplinary teams</w:t>
            </w:r>
            <w:r w:rsidR="0024763B">
              <w:rPr>
                <w:rFonts w:asciiTheme="minorHAnsi" w:hAnsiTheme="minorHAnsi"/>
                <w:sz w:val="22"/>
                <w:szCs w:val="22"/>
              </w:rPr>
              <w:t>,</w:t>
            </w:r>
            <w:r>
              <w:rPr>
                <w:rFonts w:ascii="Calibri" w:eastAsia="Calibri" w:hAnsi="Calibri"/>
                <w:sz w:val="22"/>
                <w:szCs w:val="22"/>
              </w:rPr>
              <w:t xml:space="preserve"> success</w:t>
            </w:r>
            <w:r w:rsidRPr="00411737">
              <w:rPr>
                <w:rFonts w:ascii="Calibri" w:eastAsia="Calibri" w:hAnsi="Calibri"/>
                <w:sz w:val="22"/>
                <w:szCs w:val="22"/>
              </w:rPr>
              <w:t xml:space="preserve"> in applying for research funding</w:t>
            </w:r>
            <w:r>
              <w:rPr>
                <w:rFonts w:ascii="Calibri" w:eastAsia="Calibri" w:hAnsi="Calibri"/>
                <w:sz w:val="22"/>
                <w:szCs w:val="22"/>
              </w:rPr>
              <w:t xml:space="preserve"> and postgraduate supervision experience are essential for this post. </w:t>
            </w:r>
          </w:p>
        </w:tc>
      </w:tr>
      <w:tr w:rsidR="0008757C" w:rsidRPr="008815A2" w14:paraId="44A824E2" w14:textId="77777777" w:rsidTr="00166BD2">
        <w:tc>
          <w:tcPr>
            <w:tcW w:w="1560" w:type="dxa"/>
            <w:shd w:val="clear" w:color="auto" w:fill="365F91" w:themeFill="accent1" w:themeFillShade="BF"/>
            <w:vAlign w:val="center"/>
          </w:tcPr>
          <w:p w14:paraId="49F9FD99" w14:textId="77777777" w:rsidR="0008757C" w:rsidRPr="008815A2" w:rsidRDefault="0008757C" w:rsidP="0008757C">
            <w:pPr>
              <w:jc w:val="left"/>
              <w:rPr>
                <w:rFonts w:asciiTheme="minorHAnsi" w:hAnsiTheme="minorHAnsi"/>
                <w:b/>
                <w:color w:val="FFFFFF" w:themeColor="background1"/>
                <w:sz w:val="22"/>
                <w:szCs w:val="22"/>
              </w:rPr>
            </w:pPr>
            <w:r w:rsidRPr="008815A2">
              <w:rPr>
                <w:rFonts w:asciiTheme="minorHAnsi" w:hAnsiTheme="minorHAnsi"/>
                <w:b/>
                <w:color w:val="FFFFFF" w:themeColor="background1"/>
                <w:sz w:val="22"/>
                <w:szCs w:val="22"/>
              </w:rPr>
              <w:lastRenderedPageBreak/>
              <w:t>Academic Career Pathways</w:t>
            </w:r>
          </w:p>
        </w:tc>
        <w:tc>
          <w:tcPr>
            <w:tcW w:w="9356" w:type="dxa"/>
          </w:tcPr>
          <w:p w14:paraId="1682C2C8" w14:textId="77777777" w:rsidR="0008757C" w:rsidRPr="008815A2" w:rsidRDefault="0008757C" w:rsidP="0008757C">
            <w:pPr>
              <w:spacing w:after="120"/>
              <w:rPr>
                <w:rFonts w:asciiTheme="minorHAnsi" w:hAnsiTheme="minorHAnsi"/>
                <w:sz w:val="22"/>
                <w:szCs w:val="22"/>
              </w:rPr>
            </w:pPr>
            <w:r w:rsidRPr="008815A2">
              <w:rPr>
                <w:rFonts w:asciiTheme="minorHAnsi" w:hAnsiTheme="minorHAnsi"/>
                <w:sz w:val="22"/>
                <w:szCs w:val="22"/>
              </w:rPr>
              <w:t>The Academic Career Pathways (ACP) scheme is designed to ensure that academic strengths whether in research, teaching, the wider student experience, leadership or innovation and engagement, are all appropriately recognised, developed, valued, and rewarded.</w:t>
            </w:r>
            <w:r>
              <w:rPr>
                <w:rFonts w:asciiTheme="minorHAnsi" w:hAnsiTheme="minorHAnsi"/>
                <w:sz w:val="22"/>
                <w:szCs w:val="22"/>
              </w:rPr>
              <w:t xml:space="preserve"> </w:t>
            </w:r>
            <w:r w:rsidRPr="008815A2">
              <w:rPr>
                <w:rFonts w:asciiTheme="minorHAnsi" w:hAnsiTheme="minorHAnsi"/>
                <w:sz w:val="22"/>
                <w:szCs w:val="22"/>
              </w:rPr>
              <w:t>There are three enhanced academic strands: Enhanced Teaching and Scholarship; Enhanced Research; and Enhanced Innovation and Engagement.</w:t>
            </w:r>
          </w:p>
          <w:p w14:paraId="31773139" w14:textId="77777777" w:rsidR="0008757C" w:rsidRPr="008815A2" w:rsidRDefault="0008757C" w:rsidP="0008757C">
            <w:pPr>
              <w:spacing w:after="120"/>
              <w:rPr>
                <w:rFonts w:asciiTheme="minorHAnsi" w:hAnsiTheme="minorHAnsi"/>
                <w:sz w:val="22"/>
                <w:szCs w:val="22"/>
              </w:rPr>
            </w:pPr>
            <w:r w:rsidRPr="008815A2">
              <w:rPr>
                <w:rFonts w:asciiTheme="minorHAnsi" w:hAnsiTheme="minorHAnsi"/>
                <w:sz w:val="22"/>
                <w:szCs w:val="22"/>
              </w:rPr>
              <w:t xml:space="preserve">For more information on Academic Career Pathways, please click </w:t>
            </w:r>
            <w:hyperlink r:id="rId14" w:history="1">
              <w:r w:rsidRPr="008815A2">
                <w:rPr>
                  <w:rStyle w:val="Hyperlink"/>
                  <w:rFonts w:asciiTheme="minorHAnsi" w:hAnsiTheme="minorHAnsi"/>
                  <w:sz w:val="22"/>
                  <w:szCs w:val="22"/>
                </w:rPr>
                <w:t>here</w:t>
              </w:r>
            </w:hyperlink>
            <w:r w:rsidRPr="008815A2">
              <w:rPr>
                <w:rFonts w:asciiTheme="minorHAnsi" w:hAnsiTheme="minorHAnsi"/>
                <w:sz w:val="22"/>
                <w:szCs w:val="22"/>
              </w:rPr>
              <w:t xml:space="preserve">.  These provide indicative performance levels for all academic staff which will be used throughout the recruitment process. Where there are numeric </w:t>
            </w:r>
            <w:proofErr w:type="gramStart"/>
            <w:r w:rsidRPr="008815A2">
              <w:rPr>
                <w:rFonts w:asciiTheme="minorHAnsi" w:hAnsiTheme="minorHAnsi"/>
                <w:sz w:val="22"/>
                <w:szCs w:val="22"/>
              </w:rPr>
              <w:t>indicators</w:t>
            </w:r>
            <w:proofErr w:type="gramEnd"/>
            <w:r w:rsidRPr="008815A2">
              <w:rPr>
                <w:rFonts w:asciiTheme="minorHAnsi" w:hAnsiTheme="minorHAnsi"/>
                <w:sz w:val="22"/>
                <w:szCs w:val="22"/>
              </w:rPr>
              <w:t xml:space="preserve"> these will be considered in light of the stage of career, hours of work and other commitments.  This may be personal circumstances or </w:t>
            </w:r>
            <w:proofErr w:type="gramStart"/>
            <w:r w:rsidRPr="008815A2">
              <w:rPr>
                <w:rFonts w:asciiTheme="minorHAnsi" w:hAnsiTheme="minorHAnsi"/>
                <w:sz w:val="22"/>
                <w:szCs w:val="22"/>
              </w:rPr>
              <w:t>work related</w:t>
            </w:r>
            <w:proofErr w:type="gramEnd"/>
            <w:r w:rsidRPr="008815A2">
              <w:rPr>
                <w:rFonts w:asciiTheme="minorHAnsi" w:hAnsiTheme="minorHAnsi"/>
                <w:sz w:val="22"/>
                <w:szCs w:val="22"/>
              </w:rPr>
              <w:t xml:space="preserve"> activities outside of academia such as in industry or a clinical setting.  You are very welcome to provide any relevant individual circumstances such as career breaks, any periods of leave or secondment or any other absences, which should be </w:t>
            </w:r>
            <w:proofErr w:type="gramStart"/>
            <w:r w:rsidRPr="008815A2">
              <w:rPr>
                <w:rFonts w:asciiTheme="minorHAnsi" w:hAnsiTheme="minorHAnsi"/>
                <w:sz w:val="22"/>
                <w:szCs w:val="22"/>
              </w:rPr>
              <w:t>taken into account</w:t>
            </w:r>
            <w:proofErr w:type="gramEnd"/>
            <w:r w:rsidRPr="008815A2">
              <w:rPr>
                <w:rFonts w:asciiTheme="minorHAnsi" w:hAnsiTheme="minorHAnsi"/>
                <w:sz w:val="22"/>
                <w:szCs w:val="22"/>
              </w:rPr>
              <w:t xml:space="preserve"> and how these have had an impact on your career development.</w:t>
            </w:r>
          </w:p>
        </w:tc>
      </w:tr>
      <w:tr w:rsidR="0008757C" w:rsidRPr="008815A2" w14:paraId="004938EA" w14:textId="77777777" w:rsidTr="00BB4D0D">
        <w:trPr>
          <w:trHeight w:val="2738"/>
        </w:trPr>
        <w:tc>
          <w:tcPr>
            <w:tcW w:w="1560" w:type="dxa"/>
            <w:shd w:val="clear" w:color="auto" w:fill="365F91" w:themeFill="accent1" w:themeFillShade="BF"/>
            <w:vAlign w:val="center"/>
          </w:tcPr>
          <w:p w14:paraId="019BCF64" w14:textId="77777777" w:rsidR="0008757C" w:rsidRPr="008815A2" w:rsidRDefault="0008757C" w:rsidP="0008757C">
            <w:pPr>
              <w:jc w:val="left"/>
              <w:rPr>
                <w:rFonts w:asciiTheme="minorHAnsi" w:hAnsiTheme="minorHAnsi"/>
                <w:b/>
                <w:color w:val="FFFFFF" w:themeColor="background1"/>
                <w:sz w:val="22"/>
                <w:szCs w:val="22"/>
              </w:rPr>
            </w:pPr>
            <w:r w:rsidRPr="008815A2">
              <w:rPr>
                <w:rFonts w:asciiTheme="minorHAnsi" w:hAnsiTheme="minorHAnsi"/>
                <w:b/>
                <w:color w:val="FFFFFF" w:themeColor="background1"/>
                <w:sz w:val="22"/>
                <w:szCs w:val="22"/>
              </w:rPr>
              <w:t>Main Purpose of Post: Enhanced Research</w:t>
            </w:r>
          </w:p>
          <w:p w14:paraId="516FE846" w14:textId="77777777" w:rsidR="0008757C" w:rsidRPr="008815A2" w:rsidRDefault="0008757C" w:rsidP="0008757C">
            <w:pPr>
              <w:jc w:val="left"/>
              <w:rPr>
                <w:rFonts w:asciiTheme="minorHAnsi" w:hAnsiTheme="minorHAnsi"/>
                <w:b/>
                <w:color w:val="FFFFFF" w:themeColor="background1"/>
                <w:sz w:val="22"/>
                <w:szCs w:val="22"/>
              </w:rPr>
            </w:pPr>
          </w:p>
        </w:tc>
        <w:tc>
          <w:tcPr>
            <w:tcW w:w="9356" w:type="dxa"/>
          </w:tcPr>
          <w:p w14:paraId="4D2EA111" w14:textId="77777777" w:rsidR="0008757C" w:rsidRPr="008815A2" w:rsidRDefault="0008757C" w:rsidP="0008757C">
            <w:pPr>
              <w:pStyle w:val="ListParagraph"/>
              <w:numPr>
                <w:ilvl w:val="0"/>
                <w:numId w:val="36"/>
              </w:numPr>
              <w:spacing w:after="120"/>
              <w:jc w:val="both"/>
              <w:rPr>
                <w:rFonts w:ascii="Arial" w:hAnsi="Arial"/>
                <w:u w:val="single"/>
              </w:rPr>
            </w:pPr>
            <w:r w:rsidRPr="008815A2">
              <w:rPr>
                <w:rFonts w:asciiTheme="minorHAnsi" w:hAnsiTheme="minorHAnsi"/>
                <w:u w:val="single"/>
              </w:rPr>
              <w:t>Research Outputs and Activity:</w:t>
            </w:r>
            <w:r w:rsidRPr="008815A2">
              <w:rPr>
                <w:rFonts w:asciiTheme="minorHAnsi" w:hAnsiTheme="minorHAnsi"/>
              </w:rPr>
              <w:t xml:space="preserve"> </w:t>
            </w:r>
            <w:r>
              <w:rPr>
                <w:rFonts w:asciiTheme="minorHAnsi" w:hAnsiTheme="minorHAnsi"/>
              </w:rPr>
              <w:t>D</w:t>
            </w:r>
            <w:r w:rsidRPr="008815A2">
              <w:t>evelop and disseminate research outputs in quality publications or other media.</w:t>
            </w:r>
          </w:p>
          <w:p w14:paraId="10E5F41A" w14:textId="77777777" w:rsidR="0008757C" w:rsidRPr="008815A2" w:rsidRDefault="0008757C" w:rsidP="0008757C">
            <w:pPr>
              <w:pStyle w:val="ListParagraph"/>
              <w:numPr>
                <w:ilvl w:val="0"/>
                <w:numId w:val="36"/>
              </w:numPr>
              <w:spacing w:after="120"/>
              <w:jc w:val="both"/>
              <w:rPr>
                <w:rFonts w:asciiTheme="minorHAnsi" w:hAnsiTheme="minorHAnsi"/>
              </w:rPr>
            </w:pPr>
            <w:r w:rsidRPr="008815A2">
              <w:rPr>
                <w:rFonts w:asciiTheme="minorHAnsi" w:hAnsiTheme="minorHAnsi"/>
                <w:u w:val="single"/>
              </w:rPr>
              <w:t>Research Projects and Grants:</w:t>
            </w:r>
            <w:r w:rsidRPr="008815A2">
              <w:rPr>
                <w:rFonts w:asciiTheme="minorHAnsi" w:hAnsiTheme="minorHAnsi"/>
              </w:rPr>
              <w:t xml:space="preserve"> </w:t>
            </w:r>
            <w:r>
              <w:rPr>
                <w:rFonts w:asciiTheme="minorHAnsi" w:hAnsiTheme="minorHAnsi"/>
              </w:rPr>
              <w:t>S</w:t>
            </w:r>
            <w:r w:rsidRPr="008815A2">
              <w:rPr>
                <w:rFonts w:asciiTheme="minorHAnsi" w:hAnsiTheme="minorHAnsi"/>
              </w:rPr>
              <w:t>ecure resources to</w:t>
            </w:r>
            <w:r>
              <w:rPr>
                <w:rFonts w:asciiTheme="minorHAnsi" w:hAnsiTheme="minorHAnsi"/>
              </w:rPr>
              <w:t xml:space="preserve"> underpin research activity and</w:t>
            </w:r>
            <w:r w:rsidRPr="008815A2">
              <w:rPr>
                <w:rFonts w:asciiTheme="minorHAnsi" w:hAnsiTheme="minorHAnsi"/>
              </w:rPr>
              <w:t xml:space="preserve"> responsibility for designing, </w:t>
            </w:r>
            <w:proofErr w:type="gramStart"/>
            <w:r w:rsidRPr="008815A2">
              <w:rPr>
                <w:rFonts w:asciiTheme="minorHAnsi" w:hAnsiTheme="minorHAnsi"/>
              </w:rPr>
              <w:t>planning</w:t>
            </w:r>
            <w:proofErr w:type="gramEnd"/>
            <w:r w:rsidRPr="008815A2">
              <w:rPr>
                <w:rFonts w:asciiTheme="minorHAnsi" w:hAnsiTheme="minorHAnsi"/>
              </w:rPr>
              <w:t xml:space="preserve"> and managing a sustained programme of research and of conducting original investigations within agreed timescales and budgets.</w:t>
            </w:r>
          </w:p>
          <w:p w14:paraId="60D244A3" w14:textId="77777777" w:rsidR="0008757C" w:rsidRPr="008815A2" w:rsidRDefault="0008757C" w:rsidP="0008757C">
            <w:pPr>
              <w:pStyle w:val="ListParagraph"/>
              <w:numPr>
                <w:ilvl w:val="0"/>
                <w:numId w:val="36"/>
              </w:numPr>
              <w:tabs>
                <w:tab w:val="left" w:pos="878"/>
              </w:tabs>
              <w:spacing w:after="120"/>
              <w:jc w:val="both"/>
              <w:rPr>
                <w:rFonts w:asciiTheme="minorHAnsi" w:hAnsiTheme="minorHAnsi"/>
              </w:rPr>
            </w:pPr>
            <w:r w:rsidRPr="008815A2">
              <w:rPr>
                <w:rFonts w:asciiTheme="minorHAnsi" w:hAnsiTheme="minorHAnsi"/>
                <w:u w:val="single"/>
              </w:rPr>
              <w:t>Esteem:</w:t>
            </w:r>
            <w:r w:rsidRPr="008815A2">
              <w:rPr>
                <w:rFonts w:asciiTheme="minorHAnsi" w:hAnsiTheme="minorHAnsi"/>
              </w:rPr>
              <w:t xml:space="preserve"> </w:t>
            </w:r>
            <w:r>
              <w:rPr>
                <w:rFonts w:asciiTheme="minorHAnsi" w:hAnsiTheme="minorHAnsi"/>
              </w:rPr>
              <w:t>R</w:t>
            </w:r>
            <w:r w:rsidRPr="008815A2">
              <w:rPr>
                <w:rFonts w:asciiTheme="minorHAnsi" w:hAnsiTheme="minorHAnsi"/>
              </w:rPr>
              <w:t>ecognition for contribution to the discipline through making a personal contribution on research developments.</w:t>
            </w:r>
          </w:p>
          <w:p w14:paraId="7DA00E15" w14:textId="77777777" w:rsidR="0008757C" w:rsidRPr="008815A2" w:rsidRDefault="0008757C" w:rsidP="0008757C">
            <w:pPr>
              <w:pStyle w:val="ListParagraph"/>
              <w:numPr>
                <w:ilvl w:val="0"/>
                <w:numId w:val="36"/>
              </w:numPr>
              <w:spacing w:after="120"/>
              <w:jc w:val="both"/>
              <w:rPr>
                <w:rFonts w:asciiTheme="minorHAnsi" w:hAnsiTheme="minorHAnsi"/>
              </w:rPr>
            </w:pPr>
            <w:r w:rsidRPr="008815A2">
              <w:rPr>
                <w:rFonts w:asciiTheme="minorHAnsi" w:hAnsiTheme="minorHAnsi"/>
                <w:u w:val="single"/>
              </w:rPr>
              <w:t>Postgraduate Research Student Supervision and Development:</w:t>
            </w:r>
            <w:r w:rsidRPr="008815A2">
              <w:rPr>
                <w:rFonts w:asciiTheme="minorHAnsi" w:hAnsiTheme="minorHAnsi"/>
              </w:rPr>
              <w:t xml:space="preserve"> </w:t>
            </w:r>
            <w:r>
              <w:rPr>
                <w:rFonts w:asciiTheme="minorHAnsi" w:hAnsiTheme="minorHAnsi"/>
              </w:rPr>
              <w:t>Re</w:t>
            </w:r>
            <w:r w:rsidRPr="008815A2">
              <w:t>sponsib</w:t>
            </w:r>
            <w:r>
              <w:t>le</w:t>
            </w:r>
            <w:r w:rsidRPr="008815A2">
              <w:t xml:space="preserve"> for effective postgraduate research student supervision.</w:t>
            </w:r>
          </w:p>
        </w:tc>
      </w:tr>
      <w:tr w:rsidR="0008757C" w:rsidRPr="008815A2" w14:paraId="3A891C59" w14:textId="77777777" w:rsidTr="00166BD2">
        <w:tc>
          <w:tcPr>
            <w:tcW w:w="1560" w:type="dxa"/>
            <w:shd w:val="clear" w:color="auto" w:fill="365F91" w:themeFill="accent1" w:themeFillShade="BF"/>
            <w:vAlign w:val="center"/>
          </w:tcPr>
          <w:p w14:paraId="14191119" w14:textId="77777777" w:rsidR="0008757C" w:rsidRPr="008815A2" w:rsidRDefault="0008757C" w:rsidP="0008757C">
            <w:pPr>
              <w:jc w:val="left"/>
              <w:rPr>
                <w:rFonts w:asciiTheme="minorHAnsi" w:hAnsiTheme="minorHAnsi"/>
                <w:b/>
                <w:color w:val="FFFFFF" w:themeColor="background1"/>
                <w:sz w:val="22"/>
                <w:szCs w:val="22"/>
              </w:rPr>
            </w:pPr>
            <w:r w:rsidRPr="008815A2">
              <w:rPr>
                <w:rFonts w:asciiTheme="minorHAnsi" w:hAnsiTheme="minorHAnsi"/>
                <w:b/>
                <w:color w:val="FFFFFF" w:themeColor="background1"/>
                <w:sz w:val="22"/>
                <w:szCs w:val="22"/>
              </w:rPr>
              <w:t>Management</w:t>
            </w:r>
          </w:p>
        </w:tc>
        <w:tc>
          <w:tcPr>
            <w:tcW w:w="9356" w:type="dxa"/>
          </w:tcPr>
          <w:p w14:paraId="20B1A661" w14:textId="1A964F7B" w:rsidR="0008757C" w:rsidRPr="008815A2" w:rsidRDefault="0008757C" w:rsidP="0008757C">
            <w:pPr>
              <w:pStyle w:val="ListParagraph"/>
              <w:numPr>
                <w:ilvl w:val="0"/>
                <w:numId w:val="36"/>
              </w:numPr>
              <w:spacing w:after="120"/>
              <w:jc w:val="both"/>
              <w:rPr>
                <w:rFonts w:asciiTheme="minorHAnsi" w:hAnsiTheme="minorHAnsi"/>
              </w:rPr>
            </w:pPr>
            <w:r w:rsidRPr="008815A2">
              <w:rPr>
                <w:rFonts w:asciiTheme="minorHAnsi" w:hAnsiTheme="minorHAnsi"/>
                <w:u w:val="single"/>
              </w:rPr>
              <w:t>Contributing to our Activities:</w:t>
            </w:r>
            <w:r w:rsidRPr="008815A2">
              <w:rPr>
                <w:rFonts w:asciiTheme="minorHAnsi" w:hAnsiTheme="minorHAnsi"/>
              </w:rPr>
              <w:t xml:space="preserve"> Tak</w:t>
            </w:r>
            <w:r>
              <w:rPr>
                <w:rFonts w:asciiTheme="minorHAnsi" w:hAnsiTheme="minorHAnsi"/>
              </w:rPr>
              <w:t>e</w:t>
            </w:r>
            <w:r w:rsidRPr="008815A2">
              <w:rPr>
                <w:rFonts w:asciiTheme="minorHAnsi" w:hAnsiTheme="minorHAnsi"/>
              </w:rPr>
              <w:t xml:space="preserve"> part in formulating </w:t>
            </w:r>
            <w:r>
              <w:rPr>
                <w:rFonts w:asciiTheme="minorHAnsi" w:hAnsiTheme="minorHAnsi"/>
              </w:rPr>
              <w:t>Faculty</w:t>
            </w:r>
            <w:r w:rsidRPr="008815A2">
              <w:rPr>
                <w:rFonts w:asciiTheme="minorHAnsi" w:hAnsiTheme="minorHAnsi"/>
              </w:rPr>
              <w:t xml:space="preserve"> or University decisions and contribut</w:t>
            </w:r>
            <w:r>
              <w:rPr>
                <w:rFonts w:asciiTheme="minorHAnsi" w:hAnsiTheme="minorHAnsi"/>
              </w:rPr>
              <w:t>e</w:t>
            </w:r>
            <w:r w:rsidRPr="008815A2">
              <w:rPr>
                <w:rFonts w:asciiTheme="minorHAnsi" w:hAnsiTheme="minorHAnsi"/>
              </w:rPr>
              <w:t xml:space="preserve"> to activities beyond the immediate research, </w:t>
            </w:r>
            <w:proofErr w:type="gramStart"/>
            <w:r w:rsidRPr="008815A2">
              <w:rPr>
                <w:rFonts w:asciiTheme="minorHAnsi" w:hAnsiTheme="minorHAnsi"/>
              </w:rPr>
              <w:t>teaching</w:t>
            </w:r>
            <w:proofErr w:type="gramEnd"/>
            <w:r w:rsidRPr="008815A2">
              <w:rPr>
                <w:rFonts w:asciiTheme="minorHAnsi" w:hAnsiTheme="minorHAnsi"/>
              </w:rPr>
              <w:t xml:space="preserve"> or scholarship commitments.</w:t>
            </w:r>
          </w:p>
          <w:p w14:paraId="5A48A538" w14:textId="77777777" w:rsidR="0008757C" w:rsidRPr="008815A2" w:rsidRDefault="0008757C" w:rsidP="0008757C">
            <w:pPr>
              <w:pStyle w:val="ListParagraph"/>
              <w:numPr>
                <w:ilvl w:val="0"/>
                <w:numId w:val="36"/>
              </w:numPr>
              <w:spacing w:after="120"/>
              <w:jc w:val="both"/>
              <w:rPr>
                <w:rFonts w:asciiTheme="minorHAnsi" w:hAnsiTheme="minorHAnsi"/>
              </w:rPr>
            </w:pPr>
            <w:r w:rsidRPr="008815A2">
              <w:rPr>
                <w:rFonts w:asciiTheme="minorHAnsi" w:hAnsiTheme="minorHAnsi"/>
                <w:u w:val="single"/>
              </w:rPr>
              <w:t>Participating in Professional Activities:</w:t>
            </w:r>
            <w:r w:rsidRPr="008815A2">
              <w:rPr>
                <w:rFonts w:asciiTheme="minorHAnsi" w:hAnsiTheme="minorHAnsi"/>
              </w:rPr>
              <w:t xml:space="preserve"> </w:t>
            </w:r>
            <w:r w:rsidRPr="008815A2">
              <w:t>Engag</w:t>
            </w:r>
            <w:r>
              <w:t>e</w:t>
            </w:r>
            <w:r w:rsidRPr="008815A2">
              <w:t xml:space="preserve"> with professional activities related to the discipline through networking at conferences or involvement in external groups.</w:t>
            </w:r>
          </w:p>
          <w:p w14:paraId="2FF73A6C" w14:textId="77777777" w:rsidR="0008757C" w:rsidRPr="008815A2" w:rsidRDefault="0008757C" w:rsidP="0008757C">
            <w:pPr>
              <w:pStyle w:val="ListParagraph"/>
              <w:numPr>
                <w:ilvl w:val="0"/>
                <w:numId w:val="36"/>
              </w:numPr>
              <w:spacing w:after="120"/>
              <w:jc w:val="both"/>
              <w:rPr>
                <w:rFonts w:asciiTheme="minorHAnsi" w:eastAsia="Times New Roman" w:hAnsiTheme="minorHAnsi"/>
                <w:lang w:val="en-US"/>
              </w:rPr>
            </w:pPr>
            <w:r w:rsidRPr="008815A2">
              <w:rPr>
                <w:rFonts w:asciiTheme="minorHAnsi" w:eastAsia="Times New Roman" w:hAnsiTheme="minorHAnsi"/>
                <w:u w:val="single"/>
                <w:lang w:val="en-US"/>
              </w:rPr>
              <w:t>Managing Self and Others:</w:t>
            </w:r>
            <w:r w:rsidRPr="008815A2">
              <w:rPr>
                <w:rFonts w:asciiTheme="minorHAnsi" w:eastAsia="Times New Roman" w:hAnsiTheme="minorHAnsi"/>
                <w:lang w:val="en-US"/>
              </w:rPr>
              <w:t xml:space="preserve"> </w:t>
            </w:r>
            <w:r w:rsidRPr="008815A2">
              <w:rPr>
                <w:rFonts w:eastAsia="Times New Roman"/>
                <w:lang w:val="en-US"/>
              </w:rPr>
              <w:t>Support and enabl</w:t>
            </w:r>
            <w:r>
              <w:rPr>
                <w:rFonts w:eastAsia="Times New Roman"/>
                <w:lang w:val="en-US"/>
              </w:rPr>
              <w:t>e</w:t>
            </w:r>
            <w:r w:rsidRPr="008815A2">
              <w:rPr>
                <w:rFonts w:eastAsia="Times New Roman"/>
                <w:lang w:val="en-US"/>
              </w:rPr>
              <w:t xml:space="preserve"> the development of colleagues, students and/or yourself.</w:t>
            </w:r>
          </w:p>
        </w:tc>
      </w:tr>
      <w:tr w:rsidR="0008757C" w:rsidRPr="008815A2" w14:paraId="46E06B01" w14:textId="77777777" w:rsidTr="00166BD2">
        <w:tc>
          <w:tcPr>
            <w:tcW w:w="1560" w:type="dxa"/>
            <w:shd w:val="clear" w:color="auto" w:fill="365F91" w:themeFill="accent1" w:themeFillShade="BF"/>
            <w:vAlign w:val="center"/>
          </w:tcPr>
          <w:p w14:paraId="39115760" w14:textId="77777777" w:rsidR="0008757C" w:rsidRPr="008815A2" w:rsidRDefault="0008757C" w:rsidP="0008757C">
            <w:pPr>
              <w:jc w:val="left"/>
              <w:rPr>
                <w:rFonts w:asciiTheme="minorHAnsi" w:hAnsiTheme="minorHAnsi"/>
                <w:b/>
                <w:color w:val="FFFFFF" w:themeColor="background1"/>
                <w:sz w:val="22"/>
                <w:szCs w:val="22"/>
              </w:rPr>
            </w:pPr>
            <w:r w:rsidRPr="008815A2">
              <w:rPr>
                <w:sz w:val="22"/>
                <w:szCs w:val="22"/>
              </w:rPr>
              <w:br w:type="page"/>
            </w:r>
            <w:r w:rsidRPr="008815A2">
              <w:rPr>
                <w:rFonts w:asciiTheme="minorHAnsi" w:hAnsiTheme="minorHAnsi"/>
                <w:b/>
                <w:color w:val="FFFFFF" w:themeColor="background1"/>
                <w:sz w:val="22"/>
                <w:szCs w:val="22"/>
              </w:rPr>
              <w:t>Teaching and Scholarship</w:t>
            </w:r>
          </w:p>
        </w:tc>
        <w:tc>
          <w:tcPr>
            <w:tcW w:w="9356" w:type="dxa"/>
          </w:tcPr>
          <w:p w14:paraId="6951DDEE" w14:textId="77777777" w:rsidR="0008757C" w:rsidRPr="008815A2" w:rsidRDefault="0008757C" w:rsidP="0008757C">
            <w:pPr>
              <w:pStyle w:val="ListParagraph"/>
              <w:numPr>
                <w:ilvl w:val="0"/>
                <w:numId w:val="36"/>
              </w:numPr>
              <w:spacing w:after="120"/>
              <w:jc w:val="both"/>
            </w:pPr>
            <w:r w:rsidRPr="008815A2">
              <w:rPr>
                <w:u w:val="single"/>
              </w:rPr>
              <w:t>Teaching Delivery and Review:</w:t>
            </w:r>
            <w:r w:rsidRPr="008815A2">
              <w:t xml:space="preserve"> Effective delivery of teaching, assessment and quality assurance of modules or other equivalent components of the taught portfolio. Review course content and materials, and develop, design and updat</w:t>
            </w:r>
            <w:r>
              <w:t>e</w:t>
            </w:r>
            <w:r w:rsidRPr="008815A2">
              <w:t xml:space="preserve"> materials in compliance with quality standards.</w:t>
            </w:r>
          </w:p>
          <w:p w14:paraId="04BBEE6C" w14:textId="77777777" w:rsidR="0008757C" w:rsidRPr="008815A2" w:rsidRDefault="0008757C" w:rsidP="0008757C">
            <w:pPr>
              <w:pStyle w:val="ListParagraph"/>
              <w:numPr>
                <w:ilvl w:val="0"/>
                <w:numId w:val="36"/>
              </w:numPr>
              <w:spacing w:after="120"/>
              <w:jc w:val="both"/>
            </w:pPr>
            <w:r w:rsidRPr="008815A2">
              <w:rPr>
                <w:u w:val="single"/>
              </w:rPr>
              <w:t>Teaching Innovation and Impact:</w:t>
            </w:r>
            <w:r w:rsidRPr="008815A2">
              <w:t xml:space="preserve"> Teaching </w:t>
            </w:r>
            <w:proofErr w:type="gramStart"/>
            <w:r w:rsidRPr="008815A2">
              <w:t>practice based</w:t>
            </w:r>
            <w:proofErr w:type="gramEnd"/>
            <w:r w:rsidRPr="008815A2">
              <w:t xml:space="preserve"> innovation which is up to date and informed by research or professional practice. </w:t>
            </w:r>
          </w:p>
          <w:p w14:paraId="38B65B7C" w14:textId="77777777" w:rsidR="0008757C" w:rsidRPr="008815A2" w:rsidRDefault="0008757C" w:rsidP="0008757C">
            <w:pPr>
              <w:pStyle w:val="ListParagraph"/>
              <w:numPr>
                <w:ilvl w:val="0"/>
                <w:numId w:val="36"/>
              </w:numPr>
              <w:tabs>
                <w:tab w:val="left" w:pos="878"/>
              </w:tabs>
              <w:spacing w:after="120"/>
              <w:jc w:val="both"/>
              <w:rPr>
                <w:rFonts w:asciiTheme="minorHAnsi" w:eastAsia="Times New Roman" w:hAnsiTheme="minorHAnsi"/>
              </w:rPr>
            </w:pPr>
            <w:r w:rsidRPr="008815A2">
              <w:rPr>
                <w:u w:val="single"/>
              </w:rPr>
              <w:t>Advancing Practice:</w:t>
            </w:r>
            <w:r w:rsidRPr="008815A2">
              <w:t xml:space="preserve"> Responsib</w:t>
            </w:r>
            <w:r>
              <w:t>le</w:t>
            </w:r>
            <w:r w:rsidRPr="008815A2">
              <w:t xml:space="preserve"> for advancing personal teaching practice.</w:t>
            </w:r>
          </w:p>
        </w:tc>
      </w:tr>
      <w:tr w:rsidR="0008757C" w:rsidRPr="008815A2" w14:paraId="5A455567" w14:textId="77777777" w:rsidTr="00166BD2">
        <w:tc>
          <w:tcPr>
            <w:tcW w:w="1560" w:type="dxa"/>
            <w:shd w:val="clear" w:color="auto" w:fill="365F91" w:themeFill="accent1" w:themeFillShade="BF"/>
            <w:vAlign w:val="center"/>
          </w:tcPr>
          <w:p w14:paraId="2A75DFBA" w14:textId="77777777" w:rsidR="0008757C" w:rsidRPr="008815A2" w:rsidRDefault="0008757C" w:rsidP="0008757C">
            <w:pPr>
              <w:jc w:val="left"/>
              <w:rPr>
                <w:rFonts w:asciiTheme="minorHAnsi" w:hAnsiTheme="minorHAnsi"/>
                <w:b/>
                <w:color w:val="FFFFFF" w:themeColor="background1"/>
                <w:sz w:val="22"/>
                <w:szCs w:val="22"/>
              </w:rPr>
            </w:pPr>
            <w:r w:rsidRPr="008815A2">
              <w:rPr>
                <w:rFonts w:asciiTheme="minorHAnsi" w:hAnsiTheme="minorHAnsi"/>
                <w:b/>
                <w:color w:val="FFFFFF" w:themeColor="background1"/>
                <w:sz w:val="22"/>
                <w:szCs w:val="22"/>
              </w:rPr>
              <w:t>General Duties</w:t>
            </w:r>
          </w:p>
        </w:tc>
        <w:tc>
          <w:tcPr>
            <w:tcW w:w="9356" w:type="dxa"/>
          </w:tcPr>
          <w:p w14:paraId="0714BEA9" w14:textId="77777777" w:rsidR="0008757C" w:rsidRPr="008815A2" w:rsidRDefault="0008757C" w:rsidP="0008757C">
            <w:pPr>
              <w:pStyle w:val="ListParagraph"/>
              <w:numPr>
                <w:ilvl w:val="0"/>
                <w:numId w:val="36"/>
              </w:numPr>
              <w:spacing w:after="120"/>
              <w:jc w:val="both"/>
              <w:rPr>
                <w:rFonts w:asciiTheme="minorHAnsi" w:hAnsiTheme="minorHAnsi"/>
              </w:rPr>
            </w:pPr>
            <w:r>
              <w:rPr>
                <w:rFonts w:asciiTheme="minorHAnsi" w:hAnsiTheme="minorHAnsi"/>
              </w:rPr>
              <w:t>P</w:t>
            </w:r>
            <w:r w:rsidRPr="008815A2">
              <w:rPr>
                <w:rFonts w:asciiTheme="minorHAnsi" w:hAnsiTheme="minorHAnsi"/>
              </w:rPr>
              <w:t xml:space="preserve">romote equality and diversity in working practices and maintain positive </w:t>
            </w:r>
            <w:r>
              <w:rPr>
                <w:rFonts w:asciiTheme="minorHAnsi" w:hAnsiTheme="minorHAnsi"/>
              </w:rPr>
              <w:t xml:space="preserve">and collaborative </w:t>
            </w:r>
            <w:r w:rsidRPr="008815A2">
              <w:rPr>
                <w:rFonts w:asciiTheme="minorHAnsi" w:hAnsiTheme="minorHAnsi"/>
              </w:rPr>
              <w:t xml:space="preserve">working </w:t>
            </w:r>
            <w:proofErr w:type="gramStart"/>
            <w:r w:rsidRPr="008815A2">
              <w:rPr>
                <w:rFonts w:asciiTheme="minorHAnsi" w:hAnsiTheme="minorHAnsi"/>
              </w:rPr>
              <w:t>relationships</w:t>
            </w:r>
            <w:proofErr w:type="gramEnd"/>
            <w:r w:rsidRPr="008815A2">
              <w:rPr>
                <w:rFonts w:asciiTheme="minorHAnsi" w:hAnsiTheme="minorHAnsi"/>
              </w:rPr>
              <w:t xml:space="preserve"> </w:t>
            </w:r>
          </w:p>
          <w:p w14:paraId="41E315F0" w14:textId="2FBE06D6" w:rsidR="0008757C" w:rsidRPr="008815A2" w:rsidRDefault="0008757C" w:rsidP="0008757C">
            <w:pPr>
              <w:pStyle w:val="ListParagraph"/>
              <w:numPr>
                <w:ilvl w:val="0"/>
                <w:numId w:val="36"/>
              </w:numPr>
              <w:spacing w:after="120"/>
              <w:jc w:val="both"/>
              <w:rPr>
                <w:rFonts w:asciiTheme="minorHAnsi" w:hAnsiTheme="minorHAnsi"/>
              </w:rPr>
            </w:pPr>
            <w:r>
              <w:rPr>
                <w:rFonts w:asciiTheme="minorHAnsi" w:hAnsiTheme="minorHAnsi"/>
              </w:rPr>
              <w:t>C</w:t>
            </w:r>
            <w:r w:rsidRPr="008815A2">
              <w:rPr>
                <w:rFonts w:asciiTheme="minorHAnsi" w:hAnsiTheme="minorHAnsi"/>
              </w:rPr>
              <w:t xml:space="preserve">onduct the job role and all activities in accordance with safety, health and sustainability policies and management systems, </w:t>
            </w:r>
            <w:proofErr w:type="gramStart"/>
            <w:r w:rsidRPr="008815A2">
              <w:rPr>
                <w:rFonts w:asciiTheme="minorHAnsi" w:hAnsiTheme="minorHAnsi"/>
              </w:rPr>
              <w:t>in order to</w:t>
            </w:r>
            <w:proofErr w:type="gramEnd"/>
            <w:r w:rsidRPr="008815A2">
              <w:rPr>
                <w:rFonts w:asciiTheme="minorHAnsi" w:hAnsiTheme="minorHAnsi"/>
              </w:rPr>
              <w:t xml:space="preserve"> reduce risks and impacts arising from the work activity</w:t>
            </w:r>
            <w:r w:rsidR="00723903">
              <w:rPr>
                <w:rFonts w:asciiTheme="minorHAnsi" w:hAnsiTheme="minorHAnsi"/>
              </w:rPr>
              <w:t>.</w:t>
            </w:r>
          </w:p>
          <w:p w14:paraId="20899C7E" w14:textId="5C8A6237" w:rsidR="0008757C" w:rsidRPr="0008757C" w:rsidRDefault="0008757C" w:rsidP="0008757C">
            <w:pPr>
              <w:pStyle w:val="ListParagraph"/>
              <w:numPr>
                <w:ilvl w:val="0"/>
                <w:numId w:val="36"/>
              </w:numPr>
              <w:spacing w:after="120"/>
              <w:jc w:val="both"/>
              <w:rPr>
                <w:rFonts w:asciiTheme="minorHAnsi" w:hAnsiTheme="minorHAnsi"/>
                <w:u w:val="single"/>
              </w:rPr>
            </w:pPr>
            <w:r>
              <w:rPr>
                <w:rFonts w:asciiTheme="minorHAnsi" w:hAnsiTheme="minorHAnsi"/>
              </w:rPr>
              <w:t>E</w:t>
            </w:r>
            <w:r w:rsidRPr="008815A2">
              <w:rPr>
                <w:rFonts w:asciiTheme="minorHAnsi" w:hAnsiTheme="minorHAnsi"/>
              </w:rPr>
              <w:t xml:space="preserve">nsure that risk management is an integral part of any </w:t>
            </w:r>
            <w:proofErr w:type="gramStart"/>
            <w:r w:rsidRPr="008815A2">
              <w:rPr>
                <w:rFonts w:asciiTheme="minorHAnsi" w:hAnsiTheme="minorHAnsi"/>
              </w:rPr>
              <w:t>decision making</w:t>
            </w:r>
            <w:proofErr w:type="gramEnd"/>
            <w:r w:rsidRPr="008815A2">
              <w:rPr>
                <w:rFonts w:asciiTheme="minorHAnsi" w:hAnsiTheme="minorHAnsi"/>
              </w:rPr>
              <w:t xml:space="preserve"> process, by ensuring compliance with the University’s Risk Management Policy.</w:t>
            </w:r>
          </w:p>
        </w:tc>
      </w:tr>
    </w:tbl>
    <w:p w14:paraId="30EA4322" w14:textId="77777777" w:rsidR="00FE5C0B" w:rsidRDefault="00FE5C0B" w:rsidP="00300B40"/>
    <w:tbl>
      <w:tblPr>
        <w:tblStyle w:val="TableGrid"/>
        <w:tblW w:w="10915" w:type="dxa"/>
        <w:tblInd w:w="-147" w:type="dxa"/>
        <w:tblLayout w:type="fixed"/>
        <w:tblLook w:val="04A0" w:firstRow="1" w:lastRow="0" w:firstColumn="1" w:lastColumn="0" w:noHBand="0" w:noVBand="1"/>
      </w:tblPr>
      <w:tblGrid>
        <w:gridCol w:w="4962"/>
        <w:gridCol w:w="5953"/>
      </w:tblGrid>
      <w:tr w:rsidR="00FE5C0B" w:rsidRPr="008815A2" w14:paraId="6F21A235" w14:textId="77777777" w:rsidTr="00E82C36">
        <w:trPr>
          <w:trHeight w:val="280"/>
        </w:trPr>
        <w:tc>
          <w:tcPr>
            <w:tcW w:w="4962" w:type="dxa"/>
            <w:shd w:val="clear" w:color="auto" w:fill="365F91" w:themeFill="accent1" w:themeFillShade="BF"/>
            <w:hideMark/>
          </w:tcPr>
          <w:p w14:paraId="261E4CB7" w14:textId="77777777" w:rsidR="00FE5C0B" w:rsidRPr="008815A2" w:rsidRDefault="00FE5C0B" w:rsidP="00F948C7">
            <w:pPr>
              <w:rPr>
                <w:rFonts w:asciiTheme="minorHAnsi" w:hAnsiTheme="minorHAnsi"/>
                <w:b/>
                <w:color w:val="FFFFFF" w:themeColor="background1"/>
                <w:sz w:val="22"/>
                <w:szCs w:val="22"/>
              </w:rPr>
            </w:pPr>
            <w:r w:rsidRPr="008815A2">
              <w:rPr>
                <w:rFonts w:asciiTheme="minorHAnsi" w:hAnsiTheme="minorHAnsi"/>
                <w:b/>
                <w:color w:val="FFFFFF" w:themeColor="background1"/>
                <w:sz w:val="22"/>
                <w:szCs w:val="22"/>
              </w:rPr>
              <w:t>Person Specification Criteria</w:t>
            </w:r>
          </w:p>
        </w:tc>
        <w:tc>
          <w:tcPr>
            <w:tcW w:w="5953" w:type="dxa"/>
            <w:shd w:val="clear" w:color="auto" w:fill="365F91" w:themeFill="accent1" w:themeFillShade="BF"/>
            <w:hideMark/>
          </w:tcPr>
          <w:p w14:paraId="7371C864" w14:textId="77777777" w:rsidR="00FE5C0B" w:rsidRPr="008815A2" w:rsidRDefault="00FE5C0B" w:rsidP="00F948C7">
            <w:pPr>
              <w:rPr>
                <w:rFonts w:asciiTheme="minorHAnsi" w:hAnsiTheme="minorHAnsi"/>
                <w:b/>
                <w:color w:val="FFFFFF" w:themeColor="background1"/>
                <w:sz w:val="22"/>
                <w:szCs w:val="22"/>
              </w:rPr>
            </w:pPr>
            <w:r w:rsidRPr="008815A2">
              <w:rPr>
                <w:rFonts w:asciiTheme="minorHAnsi" w:hAnsiTheme="minorHAnsi"/>
                <w:b/>
                <w:color w:val="FFFFFF" w:themeColor="background1"/>
                <w:sz w:val="22"/>
                <w:szCs w:val="22"/>
              </w:rPr>
              <w:t>Typically evidenced by:</w:t>
            </w:r>
          </w:p>
        </w:tc>
      </w:tr>
      <w:tr w:rsidR="00E82C36" w:rsidRPr="008815A2" w14:paraId="7CA8511E" w14:textId="77777777" w:rsidTr="00E82C36">
        <w:trPr>
          <w:trHeight w:val="280"/>
        </w:trPr>
        <w:tc>
          <w:tcPr>
            <w:tcW w:w="10915" w:type="dxa"/>
            <w:gridSpan w:val="2"/>
            <w:shd w:val="clear" w:color="auto" w:fill="365F91" w:themeFill="accent1" w:themeFillShade="BF"/>
          </w:tcPr>
          <w:p w14:paraId="7858AB16" w14:textId="77777777" w:rsidR="00E82C36" w:rsidRPr="00470D1B" w:rsidRDefault="00E82C36" w:rsidP="00E82C36">
            <w:pPr>
              <w:rPr>
                <w:rFonts w:asciiTheme="minorHAnsi" w:hAnsiTheme="minorHAnsi"/>
                <w:i/>
                <w:sz w:val="22"/>
                <w:szCs w:val="22"/>
              </w:rPr>
            </w:pPr>
            <w:r w:rsidRPr="00470D1B">
              <w:rPr>
                <w:rFonts w:asciiTheme="minorHAnsi" w:hAnsiTheme="minorHAnsi"/>
                <w:b/>
                <w:color w:val="FFFFFF" w:themeColor="background1"/>
                <w:sz w:val="22"/>
                <w:szCs w:val="22"/>
              </w:rPr>
              <w:t>Qualifications</w:t>
            </w:r>
          </w:p>
        </w:tc>
      </w:tr>
      <w:tr w:rsidR="0008757C" w:rsidRPr="008815A2" w14:paraId="7DF8A6C6" w14:textId="77777777" w:rsidTr="00E82C36">
        <w:trPr>
          <w:trHeight w:val="697"/>
        </w:trPr>
        <w:tc>
          <w:tcPr>
            <w:tcW w:w="4962" w:type="dxa"/>
          </w:tcPr>
          <w:p w14:paraId="603CDBEA" w14:textId="71C0E3C4" w:rsidR="0008757C" w:rsidRPr="008815A2" w:rsidRDefault="0008757C" w:rsidP="0008757C">
            <w:pPr>
              <w:pStyle w:val="ListParagraph"/>
              <w:numPr>
                <w:ilvl w:val="0"/>
                <w:numId w:val="38"/>
              </w:numPr>
              <w:rPr>
                <w:rFonts w:asciiTheme="minorHAnsi" w:hAnsiTheme="minorHAnsi"/>
              </w:rPr>
            </w:pPr>
            <w:r w:rsidRPr="00365C60">
              <w:rPr>
                <w:rFonts w:asciiTheme="minorHAnsi" w:hAnsiTheme="minorHAnsi"/>
              </w:rPr>
              <w:t xml:space="preserve">A PhD in </w:t>
            </w:r>
            <w:r w:rsidR="00654686">
              <w:rPr>
                <w:rFonts w:asciiTheme="minorHAnsi" w:hAnsiTheme="minorHAnsi"/>
              </w:rPr>
              <w:t>Clinical Exercise Physiology</w:t>
            </w:r>
            <w:r w:rsidRPr="00365C60">
              <w:rPr>
                <w:rFonts w:asciiTheme="minorHAnsi" w:hAnsiTheme="minorHAnsi"/>
              </w:rPr>
              <w:t xml:space="preserve"> </w:t>
            </w:r>
            <w:r w:rsidR="000753EE">
              <w:rPr>
                <w:rFonts w:asciiTheme="minorHAnsi" w:hAnsiTheme="minorHAnsi"/>
              </w:rPr>
              <w:t xml:space="preserve">(or </w:t>
            </w:r>
            <w:r w:rsidR="00654686">
              <w:rPr>
                <w:rFonts w:asciiTheme="minorHAnsi" w:hAnsiTheme="minorHAnsi"/>
              </w:rPr>
              <w:t xml:space="preserve">a </w:t>
            </w:r>
            <w:r w:rsidR="000753EE">
              <w:rPr>
                <w:rFonts w:asciiTheme="minorHAnsi" w:hAnsiTheme="minorHAnsi"/>
              </w:rPr>
              <w:t>related subject).</w:t>
            </w:r>
          </w:p>
        </w:tc>
        <w:tc>
          <w:tcPr>
            <w:tcW w:w="5953" w:type="dxa"/>
          </w:tcPr>
          <w:p w14:paraId="19CD8F21" w14:textId="267042B2" w:rsidR="0008757C" w:rsidRPr="008815A2" w:rsidRDefault="0008757C" w:rsidP="0008757C">
            <w:pPr>
              <w:rPr>
                <w:rFonts w:asciiTheme="minorHAnsi" w:hAnsiTheme="minorHAnsi"/>
                <w:i/>
                <w:sz w:val="22"/>
                <w:szCs w:val="22"/>
              </w:rPr>
            </w:pPr>
            <w:r>
              <w:rPr>
                <w:rFonts w:asciiTheme="minorHAnsi" w:hAnsiTheme="minorHAnsi"/>
                <w:i/>
                <w:sz w:val="22"/>
                <w:szCs w:val="22"/>
              </w:rPr>
              <w:t>Evidence of PhD</w:t>
            </w:r>
          </w:p>
        </w:tc>
      </w:tr>
      <w:tr w:rsidR="00FE5C0B" w:rsidRPr="008815A2" w14:paraId="372CE486" w14:textId="77777777" w:rsidTr="00E82C36">
        <w:trPr>
          <w:trHeight w:val="1118"/>
        </w:trPr>
        <w:tc>
          <w:tcPr>
            <w:tcW w:w="4962" w:type="dxa"/>
          </w:tcPr>
          <w:p w14:paraId="4722E633" w14:textId="77777777" w:rsidR="00FE5C0B" w:rsidRPr="008815A2" w:rsidRDefault="00FE5C0B" w:rsidP="00FE5C0B">
            <w:pPr>
              <w:pStyle w:val="ListParagraph"/>
              <w:numPr>
                <w:ilvl w:val="0"/>
                <w:numId w:val="38"/>
              </w:numPr>
              <w:rPr>
                <w:rFonts w:asciiTheme="minorHAnsi" w:hAnsiTheme="minorHAnsi"/>
              </w:rPr>
            </w:pPr>
            <w:r w:rsidRPr="008815A2">
              <w:rPr>
                <w:rFonts w:asciiTheme="minorHAnsi" w:hAnsiTheme="minorHAnsi"/>
              </w:rPr>
              <w:t xml:space="preserve">Recognised </w:t>
            </w:r>
            <w:r w:rsidR="00086C60" w:rsidRPr="008815A2">
              <w:rPr>
                <w:rFonts w:asciiTheme="minorHAnsi" w:hAnsiTheme="minorHAnsi"/>
              </w:rPr>
              <w:t>teaching qualification or equivalent or a commitment to achieve this</w:t>
            </w:r>
          </w:p>
        </w:tc>
        <w:tc>
          <w:tcPr>
            <w:tcW w:w="5953" w:type="dxa"/>
          </w:tcPr>
          <w:p w14:paraId="20E61E80" w14:textId="77777777" w:rsidR="00FE5C0B" w:rsidRPr="008815A2" w:rsidRDefault="00FE5C0B" w:rsidP="005C4A32">
            <w:pPr>
              <w:rPr>
                <w:rFonts w:asciiTheme="minorHAnsi" w:hAnsiTheme="minorHAnsi"/>
                <w:i/>
                <w:sz w:val="22"/>
                <w:szCs w:val="22"/>
              </w:rPr>
            </w:pPr>
            <w:r w:rsidRPr="008815A2">
              <w:rPr>
                <w:rFonts w:asciiTheme="minorHAnsi" w:hAnsiTheme="minorHAnsi"/>
                <w:i/>
                <w:sz w:val="22"/>
                <w:szCs w:val="22"/>
              </w:rPr>
              <w:t xml:space="preserve">If </w:t>
            </w:r>
            <w:r w:rsidR="005C4A32" w:rsidRPr="008815A2">
              <w:rPr>
                <w:rFonts w:asciiTheme="minorHAnsi" w:hAnsiTheme="minorHAnsi"/>
                <w:i/>
                <w:sz w:val="22"/>
                <w:szCs w:val="22"/>
              </w:rPr>
              <w:t>you do</w:t>
            </w:r>
            <w:r w:rsidRPr="008815A2">
              <w:rPr>
                <w:rFonts w:asciiTheme="minorHAnsi" w:hAnsiTheme="minorHAnsi"/>
                <w:i/>
                <w:sz w:val="22"/>
                <w:szCs w:val="22"/>
              </w:rPr>
              <w:t xml:space="preserve"> not have a recognised teaching </w:t>
            </w:r>
            <w:proofErr w:type="gramStart"/>
            <w:r w:rsidRPr="008815A2">
              <w:rPr>
                <w:rFonts w:asciiTheme="minorHAnsi" w:hAnsiTheme="minorHAnsi"/>
                <w:i/>
                <w:sz w:val="22"/>
                <w:szCs w:val="22"/>
              </w:rPr>
              <w:t>qualification</w:t>
            </w:r>
            <w:proofErr w:type="gramEnd"/>
            <w:r w:rsidRPr="008815A2">
              <w:rPr>
                <w:rFonts w:asciiTheme="minorHAnsi" w:hAnsiTheme="minorHAnsi"/>
                <w:i/>
                <w:sz w:val="22"/>
                <w:szCs w:val="22"/>
              </w:rPr>
              <w:t xml:space="preserve"> then evidence is required of a commitment to work towards Fellowship of the Higher Education Academy (HEA) or equivalent.</w:t>
            </w:r>
          </w:p>
        </w:tc>
      </w:tr>
      <w:tr w:rsidR="00E82C36" w:rsidRPr="008815A2" w14:paraId="6BF2BA81" w14:textId="77777777" w:rsidTr="00E82C36">
        <w:trPr>
          <w:trHeight w:val="212"/>
        </w:trPr>
        <w:tc>
          <w:tcPr>
            <w:tcW w:w="10915" w:type="dxa"/>
            <w:gridSpan w:val="2"/>
            <w:shd w:val="clear" w:color="auto" w:fill="365F91" w:themeFill="accent1" w:themeFillShade="BF"/>
          </w:tcPr>
          <w:p w14:paraId="5047C238" w14:textId="77777777" w:rsidR="00E82C36" w:rsidRPr="00470D1B" w:rsidRDefault="00E82C36" w:rsidP="00300B40">
            <w:pPr>
              <w:rPr>
                <w:rFonts w:asciiTheme="minorHAnsi" w:hAnsiTheme="minorHAnsi"/>
                <w:i/>
                <w:sz w:val="22"/>
                <w:szCs w:val="22"/>
              </w:rPr>
            </w:pPr>
            <w:r w:rsidRPr="00470D1B">
              <w:rPr>
                <w:rFonts w:asciiTheme="minorHAnsi" w:hAnsiTheme="minorHAnsi"/>
                <w:b/>
                <w:color w:val="FFFFFF" w:themeColor="background1"/>
                <w:sz w:val="22"/>
                <w:szCs w:val="22"/>
              </w:rPr>
              <w:t>Enhanced Research</w:t>
            </w:r>
          </w:p>
        </w:tc>
      </w:tr>
      <w:tr w:rsidR="00FE5C0B" w:rsidRPr="008815A2" w14:paraId="7ACD22AC" w14:textId="77777777" w:rsidTr="00E82C36">
        <w:trPr>
          <w:trHeight w:val="709"/>
        </w:trPr>
        <w:tc>
          <w:tcPr>
            <w:tcW w:w="4962" w:type="dxa"/>
          </w:tcPr>
          <w:p w14:paraId="59E9D0BC" w14:textId="40146EC9" w:rsidR="00FE5C0B" w:rsidRPr="007C21E7" w:rsidRDefault="00300B40" w:rsidP="007C21E7">
            <w:pPr>
              <w:pStyle w:val="ListParagraph"/>
              <w:numPr>
                <w:ilvl w:val="0"/>
                <w:numId w:val="38"/>
              </w:numPr>
              <w:rPr>
                <w:rFonts w:asciiTheme="minorHAnsi" w:hAnsiTheme="minorHAnsi"/>
              </w:rPr>
            </w:pPr>
            <w:r w:rsidRPr="008815A2">
              <w:rPr>
                <w:rFonts w:asciiTheme="minorHAnsi" w:hAnsiTheme="minorHAnsi"/>
              </w:rPr>
              <w:t>A record of research outputs and dissemination in quality publications or other media</w:t>
            </w:r>
            <w:r w:rsidR="00723903">
              <w:rPr>
                <w:rFonts w:asciiTheme="minorHAnsi" w:hAnsiTheme="minorHAnsi"/>
              </w:rPr>
              <w:t xml:space="preserve"> in a related area related to clinical exercise physiology</w:t>
            </w:r>
            <w:r w:rsidRPr="007C21E7">
              <w:rPr>
                <w:rFonts w:asciiTheme="minorHAnsi" w:hAnsiTheme="minorHAnsi"/>
              </w:rPr>
              <w:t>.</w:t>
            </w:r>
          </w:p>
        </w:tc>
        <w:tc>
          <w:tcPr>
            <w:tcW w:w="5953" w:type="dxa"/>
          </w:tcPr>
          <w:p w14:paraId="79F9AF75" w14:textId="77777777" w:rsidR="00FE5C0B" w:rsidRPr="008815A2" w:rsidRDefault="00300B40" w:rsidP="00300B40">
            <w:pPr>
              <w:rPr>
                <w:rFonts w:asciiTheme="minorHAnsi" w:hAnsiTheme="minorHAnsi"/>
                <w:i/>
                <w:sz w:val="22"/>
                <w:szCs w:val="22"/>
              </w:rPr>
            </w:pPr>
            <w:r w:rsidRPr="008815A2">
              <w:rPr>
                <w:rFonts w:asciiTheme="minorHAnsi" w:hAnsiTheme="minorHAnsi"/>
                <w:i/>
                <w:sz w:val="22"/>
                <w:szCs w:val="22"/>
              </w:rPr>
              <w:t xml:space="preserve">Four internationally excellent outputs, or the ability to achieve this within a </w:t>
            </w:r>
            <w:proofErr w:type="gramStart"/>
            <w:r w:rsidRPr="008815A2">
              <w:rPr>
                <w:rFonts w:asciiTheme="minorHAnsi" w:hAnsiTheme="minorHAnsi"/>
                <w:i/>
                <w:sz w:val="22"/>
                <w:szCs w:val="22"/>
              </w:rPr>
              <w:t>5 year</w:t>
            </w:r>
            <w:proofErr w:type="gramEnd"/>
            <w:r w:rsidRPr="008815A2">
              <w:rPr>
                <w:rFonts w:asciiTheme="minorHAnsi" w:hAnsiTheme="minorHAnsi"/>
                <w:i/>
                <w:sz w:val="22"/>
                <w:szCs w:val="22"/>
              </w:rPr>
              <w:t xml:space="preserve"> period.</w:t>
            </w:r>
          </w:p>
        </w:tc>
      </w:tr>
      <w:tr w:rsidR="00FE5C0B" w:rsidRPr="008815A2" w14:paraId="7EBF30DC" w14:textId="77777777" w:rsidTr="00E82C36">
        <w:trPr>
          <w:trHeight w:val="979"/>
        </w:trPr>
        <w:tc>
          <w:tcPr>
            <w:tcW w:w="4962" w:type="dxa"/>
          </w:tcPr>
          <w:p w14:paraId="2AB81466" w14:textId="77777777" w:rsidR="00FE5C0B" w:rsidRPr="008815A2" w:rsidRDefault="00300B40" w:rsidP="008815A2">
            <w:pPr>
              <w:pStyle w:val="ListParagraph"/>
              <w:numPr>
                <w:ilvl w:val="0"/>
                <w:numId w:val="38"/>
              </w:numPr>
              <w:rPr>
                <w:rFonts w:asciiTheme="minorHAnsi" w:hAnsiTheme="minorHAnsi"/>
              </w:rPr>
            </w:pPr>
            <w:r w:rsidRPr="008815A2">
              <w:rPr>
                <w:rFonts w:asciiTheme="minorHAnsi" w:hAnsiTheme="minorHAnsi"/>
              </w:rPr>
              <w:t xml:space="preserve">Demonstrate the potential to </w:t>
            </w:r>
            <w:proofErr w:type="gramStart"/>
            <w:r w:rsidRPr="008815A2">
              <w:rPr>
                <w:rFonts w:asciiTheme="minorHAnsi" w:hAnsiTheme="minorHAnsi"/>
              </w:rPr>
              <w:t>achieve, or</w:t>
            </w:r>
            <w:proofErr w:type="gramEnd"/>
            <w:r w:rsidRPr="008815A2">
              <w:rPr>
                <w:rFonts w:asciiTheme="minorHAnsi" w:hAnsiTheme="minorHAnsi"/>
              </w:rPr>
              <w:t xml:space="preserve"> having success in securing resources to underpin original research activity.</w:t>
            </w:r>
          </w:p>
        </w:tc>
        <w:tc>
          <w:tcPr>
            <w:tcW w:w="5953" w:type="dxa"/>
          </w:tcPr>
          <w:p w14:paraId="72F366E4" w14:textId="77777777" w:rsidR="00FE5C0B" w:rsidRPr="008815A2" w:rsidRDefault="00300B40" w:rsidP="00FC402C">
            <w:pPr>
              <w:rPr>
                <w:rFonts w:asciiTheme="minorHAnsi" w:hAnsiTheme="minorHAnsi"/>
                <w:i/>
                <w:sz w:val="22"/>
                <w:szCs w:val="22"/>
              </w:rPr>
            </w:pPr>
            <w:r w:rsidRPr="008815A2">
              <w:rPr>
                <w:rFonts w:asciiTheme="minorHAnsi" w:hAnsiTheme="minorHAnsi"/>
                <w:i/>
                <w:sz w:val="22"/>
                <w:szCs w:val="22"/>
              </w:rPr>
              <w:t>Applications for research grants as a Princip</w:t>
            </w:r>
            <w:r w:rsidR="00086C60" w:rsidRPr="008815A2">
              <w:rPr>
                <w:rFonts w:asciiTheme="minorHAnsi" w:hAnsiTheme="minorHAnsi"/>
                <w:i/>
                <w:sz w:val="22"/>
                <w:szCs w:val="22"/>
              </w:rPr>
              <w:t>al</w:t>
            </w:r>
            <w:r w:rsidRPr="008815A2">
              <w:rPr>
                <w:rFonts w:asciiTheme="minorHAnsi" w:hAnsiTheme="minorHAnsi"/>
                <w:i/>
                <w:sz w:val="22"/>
                <w:szCs w:val="22"/>
              </w:rPr>
              <w:t xml:space="preserve"> or Co-Investigator or demonstrate how you will achieve this</w:t>
            </w:r>
            <w:r w:rsidR="006E350C">
              <w:rPr>
                <w:rFonts w:asciiTheme="minorHAnsi" w:hAnsiTheme="minorHAnsi"/>
                <w:i/>
                <w:sz w:val="22"/>
                <w:szCs w:val="22"/>
              </w:rPr>
              <w:t xml:space="preserve"> with </w:t>
            </w:r>
            <w:r w:rsidR="00FC402C">
              <w:rPr>
                <w:rFonts w:asciiTheme="minorHAnsi" w:hAnsiTheme="minorHAnsi"/>
                <w:i/>
                <w:sz w:val="22"/>
                <w:szCs w:val="22"/>
              </w:rPr>
              <w:t>at least one successful award</w:t>
            </w:r>
            <w:r w:rsidRPr="008815A2">
              <w:rPr>
                <w:rFonts w:asciiTheme="minorHAnsi" w:hAnsiTheme="minorHAnsi"/>
                <w:i/>
                <w:sz w:val="22"/>
                <w:szCs w:val="22"/>
              </w:rPr>
              <w:t xml:space="preserve"> within 3 year</w:t>
            </w:r>
            <w:r w:rsidR="00FC402C">
              <w:rPr>
                <w:rFonts w:asciiTheme="minorHAnsi" w:hAnsiTheme="minorHAnsi"/>
                <w:i/>
                <w:sz w:val="22"/>
                <w:szCs w:val="22"/>
              </w:rPr>
              <w:t>s</w:t>
            </w:r>
            <w:r w:rsidRPr="008815A2">
              <w:rPr>
                <w:rFonts w:asciiTheme="minorHAnsi" w:hAnsiTheme="minorHAnsi"/>
                <w:i/>
                <w:sz w:val="22"/>
                <w:szCs w:val="22"/>
              </w:rPr>
              <w:t>.</w:t>
            </w:r>
          </w:p>
        </w:tc>
      </w:tr>
      <w:tr w:rsidR="00FE5C0B" w:rsidRPr="008815A2" w14:paraId="0B21264F" w14:textId="77777777" w:rsidTr="00E82C36">
        <w:trPr>
          <w:trHeight w:val="696"/>
        </w:trPr>
        <w:tc>
          <w:tcPr>
            <w:tcW w:w="4962" w:type="dxa"/>
          </w:tcPr>
          <w:p w14:paraId="07C267D4" w14:textId="77777777" w:rsidR="00FE5C0B" w:rsidRPr="008815A2" w:rsidRDefault="00300B40" w:rsidP="008815A2">
            <w:pPr>
              <w:pStyle w:val="ListParagraph"/>
              <w:numPr>
                <w:ilvl w:val="0"/>
                <w:numId w:val="38"/>
              </w:numPr>
              <w:rPr>
                <w:rFonts w:asciiTheme="minorHAnsi" w:hAnsiTheme="minorHAnsi"/>
              </w:rPr>
            </w:pPr>
            <w:r w:rsidRPr="008815A2">
              <w:rPr>
                <w:rFonts w:asciiTheme="minorHAnsi" w:hAnsiTheme="minorHAnsi"/>
              </w:rPr>
              <w:t>Recognition for contribution to the discipline.</w:t>
            </w:r>
          </w:p>
        </w:tc>
        <w:tc>
          <w:tcPr>
            <w:tcW w:w="5953" w:type="dxa"/>
          </w:tcPr>
          <w:p w14:paraId="4815E5E4" w14:textId="77777777" w:rsidR="00FE5C0B" w:rsidRPr="008815A2" w:rsidRDefault="00300B40" w:rsidP="008815A2">
            <w:pPr>
              <w:rPr>
                <w:rFonts w:asciiTheme="minorHAnsi" w:hAnsiTheme="minorHAnsi"/>
                <w:i/>
                <w:sz w:val="22"/>
                <w:szCs w:val="22"/>
              </w:rPr>
            </w:pPr>
            <w:r w:rsidRPr="008815A2">
              <w:rPr>
                <w:rFonts w:asciiTheme="minorHAnsi" w:hAnsiTheme="minorHAnsi"/>
                <w:i/>
                <w:sz w:val="22"/>
                <w:szCs w:val="22"/>
              </w:rPr>
              <w:t>At least one presentation at a conference with a national or international reach within 3 years.</w:t>
            </w:r>
          </w:p>
        </w:tc>
      </w:tr>
      <w:tr w:rsidR="00FE5C0B" w:rsidRPr="008815A2" w14:paraId="1B95A660" w14:textId="77777777" w:rsidTr="00794E8F">
        <w:trPr>
          <w:trHeight w:val="805"/>
        </w:trPr>
        <w:tc>
          <w:tcPr>
            <w:tcW w:w="4962" w:type="dxa"/>
          </w:tcPr>
          <w:p w14:paraId="11C76D4F" w14:textId="77777777" w:rsidR="00FE5C0B" w:rsidRPr="008815A2" w:rsidRDefault="00300B40" w:rsidP="008815A2">
            <w:pPr>
              <w:pStyle w:val="ListParagraph"/>
              <w:numPr>
                <w:ilvl w:val="0"/>
                <w:numId w:val="38"/>
              </w:numPr>
              <w:rPr>
                <w:rFonts w:asciiTheme="minorHAnsi" w:hAnsiTheme="minorHAnsi"/>
              </w:rPr>
            </w:pPr>
            <w:r w:rsidRPr="008815A2">
              <w:rPr>
                <w:rFonts w:asciiTheme="minorHAnsi" w:hAnsiTheme="minorHAnsi"/>
              </w:rPr>
              <w:t>Evidence of demonstrating involvement in effective postgraduate</w:t>
            </w:r>
            <w:r w:rsidR="00C53F92" w:rsidRPr="008815A2">
              <w:rPr>
                <w:rFonts w:asciiTheme="minorHAnsi" w:hAnsiTheme="minorHAnsi"/>
              </w:rPr>
              <w:t xml:space="preserve"> research</w:t>
            </w:r>
            <w:r w:rsidRPr="008815A2">
              <w:rPr>
                <w:rFonts w:asciiTheme="minorHAnsi" w:hAnsiTheme="minorHAnsi"/>
              </w:rPr>
              <w:t xml:space="preserve"> supervision, or the ability to do so.</w:t>
            </w:r>
          </w:p>
        </w:tc>
        <w:tc>
          <w:tcPr>
            <w:tcW w:w="5953" w:type="dxa"/>
          </w:tcPr>
          <w:p w14:paraId="2AB9238D" w14:textId="77777777" w:rsidR="00FE5C0B" w:rsidRPr="008815A2" w:rsidRDefault="0068181B" w:rsidP="008815A2">
            <w:pPr>
              <w:rPr>
                <w:rFonts w:asciiTheme="minorHAnsi" w:hAnsiTheme="minorHAnsi"/>
                <w:i/>
                <w:sz w:val="22"/>
                <w:szCs w:val="22"/>
              </w:rPr>
            </w:pPr>
            <w:r w:rsidRPr="008815A2">
              <w:rPr>
                <w:rFonts w:asciiTheme="minorHAnsi" w:hAnsiTheme="minorHAnsi"/>
                <w:i/>
                <w:sz w:val="22"/>
                <w:szCs w:val="22"/>
              </w:rPr>
              <w:t xml:space="preserve">Supporting and or mentoring students or others </w:t>
            </w:r>
          </w:p>
        </w:tc>
      </w:tr>
      <w:tr w:rsidR="00E82C36" w:rsidRPr="008815A2" w14:paraId="79DAA47D" w14:textId="77777777" w:rsidTr="00E82C36">
        <w:trPr>
          <w:trHeight w:val="196"/>
        </w:trPr>
        <w:tc>
          <w:tcPr>
            <w:tcW w:w="10915" w:type="dxa"/>
            <w:gridSpan w:val="2"/>
            <w:shd w:val="clear" w:color="auto" w:fill="365F91" w:themeFill="accent1" w:themeFillShade="BF"/>
          </w:tcPr>
          <w:p w14:paraId="571C75A8" w14:textId="77777777" w:rsidR="00E82C36" w:rsidRPr="00470D1B" w:rsidRDefault="00E82C36" w:rsidP="008815A2">
            <w:pPr>
              <w:rPr>
                <w:rFonts w:asciiTheme="minorHAnsi" w:hAnsiTheme="minorHAnsi"/>
                <w:i/>
                <w:sz w:val="22"/>
                <w:szCs w:val="22"/>
              </w:rPr>
            </w:pPr>
            <w:r w:rsidRPr="00470D1B">
              <w:rPr>
                <w:rFonts w:asciiTheme="minorHAnsi" w:hAnsiTheme="minorHAnsi"/>
                <w:b/>
                <w:color w:val="FFFFFF" w:themeColor="background1"/>
                <w:sz w:val="22"/>
                <w:szCs w:val="22"/>
              </w:rPr>
              <w:t>Core Teaching</w:t>
            </w:r>
          </w:p>
        </w:tc>
      </w:tr>
      <w:tr w:rsidR="00FE5C0B" w:rsidRPr="008815A2" w14:paraId="299D58B7" w14:textId="77777777" w:rsidTr="00E82C36">
        <w:trPr>
          <w:trHeight w:val="880"/>
        </w:trPr>
        <w:tc>
          <w:tcPr>
            <w:tcW w:w="4962" w:type="dxa"/>
          </w:tcPr>
          <w:p w14:paraId="53E55648" w14:textId="77777777" w:rsidR="00FE5C0B" w:rsidRPr="008815A2" w:rsidRDefault="00300B40" w:rsidP="008815A2">
            <w:pPr>
              <w:pStyle w:val="ListParagraph"/>
              <w:numPr>
                <w:ilvl w:val="0"/>
                <w:numId w:val="38"/>
              </w:numPr>
              <w:rPr>
                <w:rFonts w:asciiTheme="minorHAnsi" w:hAnsiTheme="minorHAnsi"/>
              </w:rPr>
            </w:pPr>
            <w:r w:rsidRPr="008815A2">
              <w:rPr>
                <w:rFonts w:asciiTheme="minorHAnsi" w:hAnsiTheme="minorHAnsi"/>
              </w:rPr>
              <w:t>Evidence of or ability to undertake effective delivery of teaching, assessment and review of modules or other components of the taught portfolio.</w:t>
            </w:r>
          </w:p>
        </w:tc>
        <w:tc>
          <w:tcPr>
            <w:tcW w:w="5953" w:type="dxa"/>
          </w:tcPr>
          <w:p w14:paraId="202BE033" w14:textId="77777777" w:rsidR="00300B40" w:rsidRPr="008815A2" w:rsidRDefault="00300B40" w:rsidP="008815A2">
            <w:pPr>
              <w:rPr>
                <w:rFonts w:asciiTheme="minorHAnsi" w:hAnsiTheme="minorHAnsi"/>
                <w:i/>
                <w:sz w:val="22"/>
                <w:szCs w:val="22"/>
              </w:rPr>
            </w:pPr>
            <w:r w:rsidRPr="008815A2">
              <w:rPr>
                <w:rFonts w:asciiTheme="minorHAnsi" w:hAnsiTheme="minorHAnsi"/>
                <w:i/>
                <w:sz w:val="22"/>
                <w:szCs w:val="22"/>
              </w:rPr>
              <w:t xml:space="preserve">- a good teaching feedback and/or through improved progression or retention </w:t>
            </w:r>
          </w:p>
          <w:p w14:paraId="4E44C869" w14:textId="77777777" w:rsidR="00300B40" w:rsidRPr="008815A2" w:rsidRDefault="00300B40" w:rsidP="008815A2">
            <w:pPr>
              <w:rPr>
                <w:rFonts w:asciiTheme="minorHAnsi" w:hAnsiTheme="minorHAnsi"/>
                <w:i/>
                <w:sz w:val="22"/>
                <w:szCs w:val="22"/>
              </w:rPr>
            </w:pPr>
            <w:r w:rsidRPr="008815A2">
              <w:rPr>
                <w:rFonts w:asciiTheme="minorHAnsi" w:hAnsiTheme="minorHAnsi"/>
                <w:i/>
                <w:sz w:val="22"/>
                <w:szCs w:val="22"/>
              </w:rPr>
              <w:t>- Acting as an effective tutor or student project supervisor with successful outcomes.</w:t>
            </w:r>
          </w:p>
          <w:p w14:paraId="3FC953B7" w14:textId="77777777" w:rsidR="00FE5C0B" w:rsidRPr="008815A2" w:rsidRDefault="00300B40" w:rsidP="008815A2">
            <w:pPr>
              <w:rPr>
                <w:rFonts w:asciiTheme="minorHAnsi" w:hAnsiTheme="minorHAnsi"/>
                <w:i/>
                <w:sz w:val="22"/>
                <w:szCs w:val="22"/>
              </w:rPr>
            </w:pPr>
            <w:r w:rsidRPr="008815A2">
              <w:rPr>
                <w:rFonts w:asciiTheme="minorHAnsi" w:hAnsiTheme="minorHAnsi"/>
                <w:i/>
                <w:sz w:val="22"/>
                <w:szCs w:val="22"/>
              </w:rPr>
              <w:t>- a commitment to innovative teaching and CPD</w:t>
            </w:r>
          </w:p>
        </w:tc>
      </w:tr>
      <w:tr w:rsidR="00E82C36" w:rsidRPr="008815A2" w14:paraId="70AF2C52" w14:textId="77777777" w:rsidTr="00E82C36">
        <w:trPr>
          <w:trHeight w:val="248"/>
        </w:trPr>
        <w:tc>
          <w:tcPr>
            <w:tcW w:w="10915" w:type="dxa"/>
            <w:gridSpan w:val="2"/>
            <w:shd w:val="clear" w:color="auto" w:fill="365F91" w:themeFill="accent1" w:themeFillShade="BF"/>
          </w:tcPr>
          <w:p w14:paraId="14613807" w14:textId="77777777" w:rsidR="00E82C36" w:rsidRPr="00470D1B" w:rsidRDefault="00E82C36" w:rsidP="008815A2">
            <w:pPr>
              <w:rPr>
                <w:rFonts w:asciiTheme="minorHAnsi" w:hAnsiTheme="minorHAnsi"/>
                <w:i/>
                <w:sz w:val="22"/>
                <w:szCs w:val="22"/>
              </w:rPr>
            </w:pPr>
            <w:r w:rsidRPr="00470D1B">
              <w:rPr>
                <w:rFonts w:asciiTheme="minorHAnsi" w:hAnsiTheme="minorHAnsi"/>
                <w:b/>
                <w:color w:val="FFFFFF" w:themeColor="background1"/>
                <w:sz w:val="22"/>
                <w:szCs w:val="22"/>
              </w:rPr>
              <w:t>Core Management</w:t>
            </w:r>
          </w:p>
        </w:tc>
      </w:tr>
      <w:tr w:rsidR="00FE5C0B" w:rsidRPr="008815A2" w14:paraId="5A476284" w14:textId="77777777" w:rsidTr="00E82C36">
        <w:trPr>
          <w:trHeight w:val="993"/>
        </w:trPr>
        <w:tc>
          <w:tcPr>
            <w:tcW w:w="4962" w:type="dxa"/>
          </w:tcPr>
          <w:p w14:paraId="0B444672" w14:textId="77777777" w:rsidR="00FE5C0B" w:rsidRPr="008815A2" w:rsidRDefault="00FE5C0B" w:rsidP="008815A2">
            <w:pPr>
              <w:pStyle w:val="ListParagraph"/>
              <w:numPr>
                <w:ilvl w:val="0"/>
                <w:numId w:val="38"/>
              </w:numPr>
              <w:rPr>
                <w:rFonts w:asciiTheme="minorHAnsi" w:hAnsiTheme="minorHAnsi"/>
              </w:rPr>
            </w:pPr>
            <w:r w:rsidRPr="008815A2">
              <w:rPr>
                <w:rFonts w:asciiTheme="minorHAnsi" w:hAnsiTheme="minorHAnsi"/>
              </w:rPr>
              <w:t xml:space="preserve">Taking an active part in decisions and activities in an academic unit or institution, beyond own research and teaching commitments. </w:t>
            </w:r>
          </w:p>
        </w:tc>
        <w:tc>
          <w:tcPr>
            <w:tcW w:w="5953" w:type="dxa"/>
          </w:tcPr>
          <w:p w14:paraId="554F323E" w14:textId="77777777" w:rsidR="00FE5C0B" w:rsidRPr="008815A2" w:rsidRDefault="00F14E1A" w:rsidP="008815A2">
            <w:pPr>
              <w:rPr>
                <w:rFonts w:asciiTheme="minorHAnsi" w:hAnsiTheme="minorHAnsi"/>
                <w:i/>
                <w:sz w:val="22"/>
                <w:szCs w:val="22"/>
              </w:rPr>
            </w:pPr>
            <w:r w:rsidRPr="008815A2">
              <w:rPr>
                <w:rFonts w:asciiTheme="minorHAnsi" w:hAnsiTheme="minorHAnsi"/>
                <w:i/>
                <w:sz w:val="22"/>
                <w:szCs w:val="22"/>
              </w:rPr>
              <w:t>E</w:t>
            </w:r>
            <w:r w:rsidR="00FE5C0B" w:rsidRPr="008815A2">
              <w:rPr>
                <w:rFonts w:asciiTheme="minorHAnsi" w:hAnsiTheme="minorHAnsi"/>
                <w:i/>
                <w:sz w:val="22"/>
                <w:szCs w:val="22"/>
              </w:rPr>
              <w:t>xamples showing personal contribution and impact</w:t>
            </w:r>
            <w:r w:rsidRPr="008815A2">
              <w:rPr>
                <w:rFonts w:asciiTheme="minorHAnsi" w:hAnsiTheme="minorHAnsi"/>
                <w:i/>
                <w:sz w:val="22"/>
                <w:szCs w:val="22"/>
              </w:rPr>
              <w:t>.</w:t>
            </w:r>
          </w:p>
        </w:tc>
      </w:tr>
      <w:tr w:rsidR="00E82C36" w:rsidRPr="008815A2" w14:paraId="050C017C" w14:textId="77777777" w:rsidTr="00E82C36">
        <w:trPr>
          <w:trHeight w:val="182"/>
        </w:trPr>
        <w:tc>
          <w:tcPr>
            <w:tcW w:w="10915" w:type="dxa"/>
            <w:gridSpan w:val="2"/>
            <w:shd w:val="clear" w:color="auto" w:fill="365F91" w:themeFill="accent1" w:themeFillShade="BF"/>
          </w:tcPr>
          <w:p w14:paraId="7F9B54AA" w14:textId="77777777" w:rsidR="00E82C36" w:rsidRPr="00210BEA" w:rsidRDefault="00E82C36" w:rsidP="00F948C7">
            <w:pPr>
              <w:tabs>
                <w:tab w:val="left" w:pos="1200"/>
              </w:tabs>
              <w:rPr>
                <w:rFonts w:asciiTheme="minorHAnsi" w:hAnsiTheme="minorHAnsi"/>
                <w:sz w:val="22"/>
                <w:szCs w:val="22"/>
              </w:rPr>
            </w:pPr>
            <w:r w:rsidRPr="00210BEA">
              <w:rPr>
                <w:rFonts w:asciiTheme="minorHAnsi" w:hAnsiTheme="minorHAnsi"/>
                <w:b/>
                <w:color w:val="FFFFFF" w:themeColor="background1"/>
                <w:sz w:val="22"/>
                <w:szCs w:val="22"/>
              </w:rPr>
              <w:t>Subject Specific</w:t>
            </w:r>
          </w:p>
        </w:tc>
      </w:tr>
      <w:tr w:rsidR="0008757C" w:rsidRPr="008815A2" w14:paraId="1F22EEB8" w14:textId="77777777" w:rsidTr="00E82C36">
        <w:trPr>
          <w:trHeight w:val="428"/>
        </w:trPr>
        <w:tc>
          <w:tcPr>
            <w:tcW w:w="4962" w:type="dxa"/>
          </w:tcPr>
          <w:p w14:paraId="38A1B21D" w14:textId="5A7B015B" w:rsidR="0008757C" w:rsidRPr="0008757C" w:rsidRDefault="0008757C" w:rsidP="0008757C">
            <w:pPr>
              <w:pStyle w:val="ListParagraph"/>
              <w:numPr>
                <w:ilvl w:val="0"/>
                <w:numId w:val="38"/>
              </w:numPr>
              <w:tabs>
                <w:tab w:val="left" w:pos="1200"/>
              </w:tabs>
              <w:rPr>
                <w:rFonts w:asciiTheme="minorHAnsi" w:hAnsiTheme="minorHAnsi"/>
              </w:rPr>
            </w:pPr>
            <w:r w:rsidRPr="0008757C">
              <w:rPr>
                <w:rFonts w:asciiTheme="minorHAnsi" w:hAnsiTheme="minorHAnsi"/>
              </w:rPr>
              <w:t xml:space="preserve">Applicants must </w:t>
            </w:r>
            <w:r w:rsidR="00654686">
              <w:rPr>
                <w:rFonts w:asciiTheme="minorHAnsi" w:hAnsiTheme="minorHAnsi"/>
              </w:rPr>
              <w:t>be an AHCS Registered Clinical Exercise Physiologist or working towards registration</w:t>
            </w:r>
            <w:r w:rsidRPr="0008757C">
              <w:rPr>
                <w:rFonts w:asciiTheme="minorHAnsi" w:hAnsiTheme="minorHAnsi"/>
              </w:rPr>
              <w:t xml:space="preserve"> </w:t>
            </w:r>
          </w:p>
        </w:tc>
        <w:tc>
          <w:tcPr>
            <w:tcW w:w="5953" w:type="dxa"/>
          </w:tcPr>
          <w:p w14:paraId="2E3AC1A0" w14:textId="1968C053" w:rsidR="0008757C" w:rsidRPr="0008757C" w:rsidRDefault="0008757C" w:rsidP="0008757C">
            <w:pPr>
              <w:tabs>
                <w:tab w:val="left" w:pos="1200"/>
              </w:tabs>
              <w:rPr>
                <w:rFonts w:asciiTheme="minorHAnsi" w:hAnsiTheme="minorHAnsi"/>
                <w:sz w:val="22"/>
                <w:szCs w:val="22"/>
              </w:rPr>
            </w:pPr>
            <w:r w:rsidRPr="0008757C">
              <w:rPr>
                <w:rFonts w:asciiTheme="minorHAnsi" w:hAnsiTheme="minorHAnsi"/>
                <w:i/>
                <w:sz w:val="22"/>
                <w:szCs w:val="22"/>
              </w:rPr>
              <w:t>Evidence of</w:t>
            </w:r>
            <w:r w:rsidR="00E63065">
              <w:rPr>
                <w:rFonts w:asciiTheme="minorHAnsi" w:hAnsiTheme="minorHAnsi"/>
                <w:i/>
                <w:sz w:val="22"/>
                <w:szCs w:val="22"/>
              </w:rPr>
              <w:t xml:space="preserve"> </w:t>
            </w:r>
            <w:r w:rsidRPr="0008757C">
              <w:rPr>
                <w:rFonts w:asciiTheme="minorHAnsi" w:hAnsiTheme="minorHAnsi"/>
                <w:i/>
                <w:sz w:val="22"/>
                <w:szCs w:val="22"/>
              </w:rPr>
              <w:t>accreditation</w:t>
            </w:r>
            <w:r w:rsidR="00654686">
              <w:rPr>
                <w:rFonts w:asciiTheme="minorHAnsi" w:hAnsiTheme="minorHAnsi"/>
                <w:i/>
                <w:sz w:val="22"/>
                <w:szCs w:val="22"/>
              </w:rPr>
              <w:t xml:space="preserve"> or</w:t>
            </w:r>
            <w:r w:rsidR="00E63065">
              <w:rPr>
                <w:rFonts w:asciiTheme="minorHAnsi" w:hAnsiTheme="minorHAnsi"/>
                <w:i/>
                <w:sz w:val="22"/>
                <w:szCs w:val="22"/>
              </w:rPr>
              <w:t xml:space="preserve"> a plan of how accreditation will be achieved within a reasonable timeframe.</w:t>
            </w:r>
          </w:p>
        </w:tc>
      </w:tr>
      <w:tr w:rsidR="00E63065" w:rsidRPr="008815A2" w14:paraId="3358C603" w14:textId="77777777" w:rsidTr="00E82C36">
        <w:trPr>
          <w:trHeight w:val="428"/>
        </w:trPr>
        <w:tc>
          <w:tcPr>
            <w:tcW w:w="4962" w:type="dxa"/>
          </w:tcPr>
          <w:p w14:paraId="571D09C0" w14:textId="41141647" w:rsidR="00E63065" w:rsidRPr="0008757C" w:rsidRDefault="00E63065" w:rsidP="0008757C">
            <w:pPr>
              <w:pStyle w:val="ListParagraph"/>
              <w:numPr>
                <w:ilvl w:val="0"/>
                <w:numId w:val="38"/>
              </w:numPr>
              <w:tabs>
                <w:tab w:val="left" w:pos="1200"/>
              </w:tabs>
              <w:rPr>
                <w:rFonts w:asciiTheme="minorHAnsi" w:hAnsiTheme="minorHAnsi"/>
              </w:rPr>
            </w:pPr>
            <w:r>
              <w:rPr>
                <w:rFonts w:asciiTheme="minorHAnsi" w:hAnsiTheme="minorHAnsi"/>
              </w:rPr>
              <w:t xml:space="preserve">Experience working in clinical exercise physiology environments, with at least one of the following broad conditions: cardiovascular, cancer, neurological, frailty, renal, mental health, metabolic, musculoskeletal, or respiratory. We particularly welcome applications from individuals with experience working with cardiovascular conditions, neurological conditions, or cancer. </w:t>
            </w:r>
          </w:p>
        </w:tc>
        <w:tc>
          <w:tcPr>
            <w:tcW w:w="5953" w:type="dxa"/>
          </w:tcPr>
          <w:p w14:paraId="100BE4E4" w14:textId="3E5000EE" w:rsidR="00E63065" w:rsidRPr="0008757C" w:rsidRDefault="00E63065" w:rsidP="0008757C">
            <w:pPr>
              <w:tabs>
                <w:tab w:val="left" w:pos="1200"/>
              </w:tabs>
              <w:rPr>
                <w:rFonts w:asciiTheme="minorHAnsi" w:hAnsiTheme="minorHAnsi"/>
                <w:i/>
                <w:sz w:val="22"/>
                <w:szCs w:val="22"/>
              </w:rPr>
            </w:pPr>
            <w:r>
              <w:rPr>
                <w:rFonts w:asciiTheme="minorHAnsi" w:hAnsiTheme="minorHAnsi"/>
                <w:i/>
                <w:sz w:val="22"/>
                <w:szCs w:val="22"/>
              </w:rPr>
              <w:t xml:space="preserve">Examples demonstrating </w:t>
            </w:r>
            <w:r w:rsidR="007C21E7">
              <w:rPr>
                <w:rFonts w:asciiTheme="minorHAnsi" w:hAnsiTheme="minorHAnsi"/>
                <w:i/>
                <w:sz w:val="22"/>
                <w:szCs w:val="22"/>
              </w:rPr>
              <w:t xml:space="preserve">personal </w:t>
            </w:r>
            <w:r>
              <w:rPr>
                <w:rFonts w:asciiTheme="minorHAnsi" w:hAnsiTheme="minorHAnsi"/>
                <w:i/>
                <w:sz w:val="22"/>
                <w:szCs w:val="22"/>
              </w:rPr>
              <w:t>experience</w:t>
            </w:r>
          </w:p>
        </w:tc>
      </w:tr>
      <w:tr w:rsidR="00E63065" w:rsidRPr="008815A2" w14:paraId="7AEDE2F8" w14:textId="77777777" w:rsidTr="00E82C36">
        <w:trPr>
          <w:trHeight w:val="428"/>
        </w:trPr>
        <w:tc>
          <w:tcPr>
            <w:tcW w:w="4962" w:type="dxa"/>
          </w:tcPr>
          <w:p w14:paraId="54D48ECF" w14:textId="6DA87B51" w:rsidR="00E63065" w:rsidRDefault="00E63065" w:rsidP="0008757C">
            <w:pPr>
              <w:pStyle w:val="ListParagraph"/>
              <w:numPr>
                <w:ilvl w:val="0"/>
                <w:numId w:val="38"/>
              </w:numPr>
              <w:tabs>
                <w:tab w:val="left" w:pos="1200"/>
              </w:tabs>
              <w:rPr>
                <w:rFonts w:asciiTheme="minorHAnsi" w:hAnsiTheme="minorHAnsi"/>
              </w:rPr>
            </w:pPr>
            <w:r w:rsidRPr="00E63065">
              <w:rPr>
                <w:rFonts w:asciiTheme="minorHAnsi" w:hAnsiTheme="minorHAnsi"/>
              </w:rPr>
              <w:t>Experience conducting physiological assessments, e.g. cardiopulmonary exercise testing (C</w:t>
            </w:r>
            <w:r>
              <w:rPr>
                <w:rFonts w:asciiTheme="minorHAnsi" w:hAnsiTheme="minorHAnsi"/>
              </w:rPr>
              <w:t>PE</w:t>
            </w:r>
            <w:r w:rsidRPr="00E63065">
              <w:rPr>
                <w:rFonts w:asciiTheme="minorHAnsi" w:hAnsiTheme="minorHAnsi"/>
              </w:rPr>
              <w:t>T), electrocardiogram (ECG), respiratory function tests</w:t>
            </w:r>
            <w:r>
              <w:rPr>
                <w:rFonts w:asciiTheme="minorHAnsi" w:hAnsiTheme="minorHAnsi"/>
              </w:rPr>
              <w:t>, vascular function tests,</w:t>
            </w:r>
            <w:r w:rsidRPr="00E63065">
              <w:rPr>
                <w:rFonts w:asciiTheme="minorHAnsi" w:hAnsiTheme="minorHAnsi"/>
              </w:rPr>
              <w:t xml:space="preserve"> and other functional capacity tests, such as six-minute walk test, muscular strength, and fitness testing.</w:t>
            </w:r>
          </w:p>
        </w:tc>
        <w:tc>
          <w:tcPr>
            <w:tcW w:w="5953" w:type="dxa"/>
          </w:tcPr>
          <w:p w14:paraId="79779075" w14:textId="2F4FF6B3" w:rsidR="00E63065" w:rsidRDefault="008E0708" w:rsidP="0008757C">
            <w:pPr>
              <w:tabs>
                <w:tab w:val="left" w:pos="1200"/>
              </w:tabs>
              <w:rPr>
                <w:rFonts w:asciiTheme="minorHAnsi" w:hAnsiTheme="minorHAnsi"/>
                <w:i/>
                <w:sz w:val="22"/>
                <w:szCs w:val="22"/>
              </w:rPr>
            </w:pPr>
            <w:r>
              <w:rPr>
                <w:rFonts w:asciiTheme="minorHAnsi" w:hAnsiTheme="minorHAnsi"/>
                <w:i/>
                <w:sz w:val="22"/>
                <w:szCs w:val="22"/>
              </w:rPr>
              <w:t>Examples demonstrating</w:t>
            </w:r>
            <w:r w:rsidR="007C21E7">
              <w:rPr>
                <w:rFonts w:asciiTheme="minorHAnsi" w:hAnsiTheme="minorHAnsi"/>
                <w:i/>
                <w:sz w:val="22"/>
                <w:szCs w:val="22"/>
              </w:rPr>
              <w:t xml:space="preserve"> personal</w:t>
            </w:r>
            <w:r>
              <w:rPr>
                <w:rFonts w:asciiTheme="minorHAnsi" w:hAnsiTheme="minorHAnsi"/>
                <w:i/>
                <w:sz w:val="22"/>
                <w:szCs w:val="22"/>
              </w:rPr>
              <w:t xml:space="preserve"> experience</w:t>
            </w:r>
          </w:p>
        </w:tc>
      </w:tr>
      <w:tr w:rsidR="003A113D" w:rsidRPr="00470D1B" w14:paraId="4332B116" w14:textId="77777777" w:rsidTr="006B230A">
        <w:trPr>
          <w:trHeight w:val="182"/>
        </w:trPr>
        <w:tc>
          <w:tcPr>
            <w:tcW w:w="10915" w:type="dxa"/>
            <w:gridSpan w:val="2"/>
            <w:shd w:val="clear" w:color="auto" w:fill="365F91" w:themeFill="accent1" w:themeFillShade="BF"/>
          </w:tcPr>
          <w:p w14:paraId="1A2CC949" w14:textId="44D53559" w:rsidR="003A113D" w:rsidRPr="00210BEA" w:rsidRDefault="003A113D" w:rsidP="006B230A">
            <w:pPr>
              <w:tabs>
                <w:tab w:val="left" w:pos="1200"/>
              </w:tabs>
              <w:rPr>
                <w:rFonts w:asciiTheme="minorHAnsi" w:hAnsiTheme="minorHAnsi"/>
                <w:sz w:val="22"/>
                <w:szCs w:val="22"/>
              </w:rPr>
            </w:pPr>
            <w:r w:rsidRPr="00210BEA">
              <w:rPr>
                <w:rFonts w:asciiTheme="minorHAnsi" w:hAnsiTheme="minorHAnsi"/>
                <w:b/>
                <w:color w:val="FFFFFF" w:themeColor="background1"/>
                <w:sz w:val="22"/>
                <w:szCs w:val="22"/>
              </w:rPr>
              <w:t>Welsh Language</w:t>
            </w:r>
          </w:p>
        </w:tc>
      </w:tr>
      <w:tr w:rsidR="003A113D" w:rsidRPr="008815A2" w14:paraId="6A67EE6C" w14:textId="77777777" w:rsidTr="00EE05AF">
        <w:trPr>
          <w:trHeight w:val="428"/>
        </w:trPr>
        <w:tc>
          <w:tcPr>
            <w:tcW w:w="10915" w:type="dxa"/>
            <w:gridSpan w:val="2"/>
          </w:tcPr>
          <w:p w14:paraId="16552C48" w14:textId="26635103" w:rsidR="003A113D" w:rsidRPr="0008757C" w:rsidRDefault="003A113D" w:rsidP="003A113D">
            <w:pPr>
              <w:rPr>
                <w:rFonts w:asciiTheme="minorHAnsi" w:hAnsiTheme="minorHAnsi"/>
                <w:sz w:val="22"/>
                <w:szCs w:val="22"/>
              </w:rPr>
            </w:pPr>
            <w:r w:rsidRPr="0008757C">
              <w:rPr>
                <w:rFonts w:asciiTheme="minorHAnsi" w:hAnsiTheme="minorHAnsi"/>
                <w:sz w:val="22"/>
                <w:szCs w:val="22"/>
              </w:rPr>
              <w:t xml:space="preserve">Level 1 – ‘a little’ (you do not need to be able to speak any </w:t>
            </w:r>
            <w:r w:rsidR="0024763B">
              <w:rPr>
                <w:rFonts w:asciiTheme="minorHAnsi" w:hAnsiTheme="minorHAnsi"/>
                <w:sz w:val="22"/>
                <w:szCs w:val="22"/>
              </w:rPr>
              <w:t>W</w:t>
            </w:r>
            <w:r w:rsidRPr="0008757C">
              <w:rPr>
                <w:rFonts w:asciiTheme="minorHAnsi" w:hAnsiTheme="minorHAnsi"/>
                <w:sz w:val="22"/>
                <w:szCs w:val="22"/>
              </w:rPr>
              <w:t>elsh to apply for this role)</w:t>
            </w:r>
          </w:p>
          <w:p w14:paraId="5C90967A" w14:textId="77777777" w:rsidR="003A113D" w:rsidRPr="0008757C" w:rsidRDefault="003A113D" w:rsidP="003A113D">
            <w:pPr>
              <w:rPr>
                <w:rFonts w:asciiTheme="minorHAnsi" w:hAnsiTheme="minorHAnsi"/>
                <w:i/>
                <w:sz w:val="22"/>
                <w:szCs w:val="22"/>
              </w:rPr>
            </w:pPr>
            <w:r w:rsidRPr="0008757C">
              <w:rPr>
                <w:rFonts w:asciiTheme="minorHAnsi" w:hAnsiTheme="minorHAnsi"/>
                <w: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5250C9D4" w14:textId="77777777" w:rsidR="003A113D" w:rsidRPr="00A51CAD" w:rsidRDefault="003A113D" w:rsidP="003A113D">
            <w:pPr>
              <w:rPr>
                <w:rFonts w:asciiTheme="minorHAnsi" w:hAnsiTheme="minorHAnsi"/>
                <w:sz w:val="22"/>
                <w:szCs w:val="22"/>
              </w:rPr>
            </w:pPr>
          </w:p>
          <w:p w14:paraId="005BAF19" w14:textId="77777777" w:rsidR="003A113D" w:rsidRPr="0095657A" w:rsidRDefault="003A113D" w:rsidP="003A113D">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r:id="rId15" w:history="1">
              <w:r w:rsidRPr="007A3478">
                <w:rPr>
                  <w:rStyle w:val="Hyperlink"/>
                  <w:rFonts w:asciiTheme="minorHAnsi" w:hAnsiTheme="minorHAnsi"/>
                  <w:sz w:val="22"/>
                  <w:szCs w:val="22"/>
                </w:rPr>
                <w:t>here</w:t>
              </w:r>
            </w:hyperlink>
            <w:r>
              <w:rPr>
                <w:rFonts w:asciiTheme="minorHAnsi" w:hAnsiTheme="minorHAnsi"/>
                <w:sz w:val="22"/>
                <w:szCs w:val="22"/>
              </w:rPr>
              <w:t>.</w:t>
            </w:r>
          </w:p>
          <w:p w14:paraId="585906D5" w14:textId="77777777" w:rsidR="003A113D" w:rsidRPr="00470D1B" w:rsidRDefault="003A113D" w:rsidP="003A113D">
            <w:pPr>
              <w:tabs>
                <w:tab w:val="left" w:pos="1200"/>
              </w:tabs>
              <w:rPr>
                <w:rFonts w:asciiTheme="minorHAnsi" w:hAnsiTheme="minorHAnsi"/>
                <w:i/>
                <w:sz w:val="22"/>
                <w:szCs w:val="22"/>
              </w:rPr>
            </w:pPr>
            <w:r w:rsidRPr="00470D1B">
              <w:rPr>
                <w:rFonts w:asciiTheme="minorHAnsi" w:hAnsiTheme="minorHAnsi"/>
                <w:b/>
                <w:i/>
                <w:color w:val="FFFFFF" w:themeColor="background1"/>
                <w:sz w:val="22"/>
                <w:szCs w:val="22"/>
              </w:rPr>
              <w:t>Subject Specific</w:t>
            </w:r>
          </w:p>
        </w:tc>
      </w:tr>
    </w:tbl>
    <w:tbl>
      <w:tblPr>
        <w:tblStyle w:val="TableGrid3"/>
        <w:tblW w:w="10915" w:type="dxa"/>
        <w:tblInd w:w="-142" w:type="dxa"/>
        <w:tblLayout w:type="fixed"/>
        <w:tblLook w:val="04A0" w:firstRow="1" w:lastRow="0" w:firstColumn="1" w:lastColumn="0" w:noHBand="0" w:noVBand="1"/>
      </w:tblPr>
      <w:tblGrid>
        <w:gridCol w:w="2481"/>
        <w:gridCol w:w="2481"/>
        <w:gridCol w:w="991"/>
        <w:gridCol w:w="1986"/>
        <w:gridCol w:w="2976"/>
      </w:tblGrid>
      <w:tr w:rsidR="003A113D" w:rsidRPr="003B1305" w14:paraId="1F584A03" w14:textId="77777777" w:rsidTr="0088554A">
        <w:trPr>
          <w:gridAfter w:val="2"/>
          <w:wAfter w:w="4962" w:type="dxa"/>
          <w:trHeight w:val="532"/>
        </w:trPr>
        <w:tc>
          <w:tcPr>
            <w:tcW w:w="5953" w:type="dxa"/>
            <w:gridSpan w:val="3"/>
            <w:tcBorders>
              <w:top w:val="nil"/>
              <w:left w:val="nil"/>
              <w:bottom w:val="nil"/>
              <w:right w:val="nil"/>
            </w:tcBorders>
          </w:tcPr>
          <w:p w14:paraId="303293AE" w14:textId="77777777" w:rsidR="003A113D" w:rsidRPr="003B1305" w:rsidRDefault="003A113D" w:rsidP="00E559B6">
            <w:pPr>
              <w:tabs>
                <w:tab w:val="left" w:pos="1200"/>
              </w:tabs>
              <w:rPr>
                <w:rFonts w:asciiTheme="minorHAnsi" w:hAnsiTheme="minorHAnsi"/>
                <w:i/>
                <w:sz w:val="22"/>
                <w:szCs w:val="24"/>
              </w:rPr>
            </w:pPr>
          </w:p>
        </w:tc>
      </w:tr>
      <w:tr w:rsidR="0088554A" w:rsidRPr="003B1305" w14:paraId="482A4B94" w14:textId="77777777" w:rsidTr="0088554A">
        <w:trPr>
          <w:trHeight w:val="532"/>
        </w:trPr>
        <w:tc>
          <w:tcPr>
            <w:tcW w:w="2481" w:type="dxa"/>
            <w:tcBorders>
              <w:top w:val="nil"/>
              <w:left w:val="nil"/>
              <w:bottom w:val="nil"/>
              <w:right w:val="nil"/>
            </w:tcBorders>
          </w:tcPr>
          <w:p w14:paraId="191C19BA" w14:textId="77777777" w:rsidR="0088554A" w:rsidRPr="003B1305" w:rsidRDefault="0088554A" w:rsidP="00E559B6">
            <w:pPr>
              <w:tabs>
                <w:tab w:val="left" w:pos="1200"/>
              </w:tabs>
              <w:ind w:left="360"/>
              <w:contextualSpacing/>
              <w:jc w:val="center"/>
              <w:rPr>
                <w:rFonts w:asciiTheme="minorHAnsi" w:eastAsia="Calibri" w:hAnsiTheme="minorHAnsi" w:cs="Times New Roman"/>
                <w:sz w:val="22"/>
                <w:szCs w:val="24"/>
                <w:highlight w:val="yellow"/>
              </w:rPr>
            </w:pPr>
            <w:r w:rsidRPr="003B1305">
              <w:rPr>
                <w:rFonts w:ascii="Calibri" w:eastAsia="Calibri" w:hAnsi="Calibri" w:cs="Times New Roman"/>
                <w:noProof/>
                <w:sz w:val="22"/>
                <w:szCs w:val="22"/>
                <w:lang w:eastAsia="en-GB"/>
              </w:rPr>
              <w:drawing>
                <wp:inline distT="0" distB="0" distL="0" distR="0" wp14:anchorId="34690F65" wp14:editId="3D806437">
                  <wp:extent cx="1195477" cy="742904"/>
                  <wp:effectExtent l="0" t="0" r="5080" b="635"/>
                  <wp:docPr id="1027" name="Picture 1" descr="AS_RGB_Silver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AS_RGB_Silver Awa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3373" cy="747811"/>
                          </a:xfrm>
                          <a:prstGeom prst="rect">
                            <a:avLst/>
                          </a:prstGeom>
                          <a:noFill/>
                          <a:ln>
                            <a:noFill/>
                          </a:ln>
                        </pic:spPr>
                      </pic:pic>
                    </a:graphicData>
                  </a:graphic>
                </wp:inline>
              </w:drawing>
            </w:r>
          </w:p>
        </w:tc>
        <w:tc>
          <w:tcPr>
            <w:tcW w:w="2481" w:type="dxa"/>
            <w:tcBorders>
              <w:top w:val="nil"/>
              <w:left w:val="nil"/>
              <w:bottom w:val="nil"/>
              <w:right w:val="nil"/>
            </w:tcBorders>
          </w:tcPr>
          <w:p w14:paraId="6613B6BB" w14:textId="77777777" w:rsidR="0088554A" w:rsidRPr="003B1305" w:rsidRDefault="0088554A" w:rsidP="00E559B6">
            <w:pPr>
              <w:tabs>
                <w:tab w:val="left" w:pos="1200"/>
              </w:tabs>
              <w:ind w:left="360"/>
              <w:contextualSpacing/>
              <w:jc w:val="center"/>
              <w:rPr>
                <w:rFonts w:asciiTheme="minorHAnsi" w:eastAsia="Calibri" w:hAnsiTheme="minorHAnsi" w:cs="Times New Roman"/>
                <w:sz w:val="22"/>
                <w:szCs w:val="24"/>
                <w:highlight w:val="yellow"/>
              </w:rPr>
            </w:pPr>
            <w:r w:rsidRPr="003B1305">
              <w:rPr>
                <w:rFonts w:ascii="Calibri" w:eastAsia="Calibri" w:hAnsi="Calibri" w:cs="Times New Roman"/>
                <w:noProof/>
                <w:sz w:val="22"/>
                <w:szCs w:val="22"/>
                <w:lang w:eastAsia="en-GB"/>
              </w:rPr>
              <w:drawing>
                <wp:inline distT="0" distB="0" distL="0" distR="0" wp14:anchorId="0191799C" wp14:editId="44F3112A">
                  <wp:extent cx="695325" cy="752475"/>
                  <wp:effectExtent l="0" t="0" r="9525" b="9525"/>
                  <wp:docPr id="1028" name="Picture 2" descr="cid:image002.png@01D4309A.C9BD7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2" descr="cid:image002.png@01D4309A.C9BD73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977" w:type="dxa"/>
            <w:gridSpan w:val="2"/>
            <w:tcBorders>
              <w:top w:val="nil"/>
              <w:left w:val="nil"/>
              <w:bottom w:val="nil"/>
              <w:right w:val="nil"/>
            </w:tcBorders>
          </w:tcPr>
          <w:p w14:paraId="1D560CB0" w14:textId="77777777" w:rsidR="0088554A" w:rsidRPr="003B1305" w:rsidRDefault="0088554A" w:rsidP="00E559B6">
            <w:pPr>
              <w:tabs>
                <w:tab w:val="left" w:pos="1200"/>
              </w:tabs>
              <w:jc w:val="center"/>
              <w:rPr>
                <w:rFonts w:asciiTheme="minorHAnsi" w:hAnsiTheme="minorHAnsi"/>
                <w:i/>
                <w:sz w:val="22"/>
                <w:szCs w:val="24"/>
              </w:rPr>
            </w:pPr>
            <w:r w:rsidRPr="003B1305">
              <w:rPr>
                <w:noProof/>
                <w:lang w:eastAsia="en-GB"/>
              </w:rPr>
              <w:drawing>
                <wp:inline distT="0" distB="0" distL="0" distR="0" wp14:anchorId="3BE65AA4" wp14:editId="0F30177A">
                  <wp:extent cx="914400" cy="619125"/>
                  <wp:effectExtent l="0" t="0" r="0" b="9525"/>
                  <wp:docPr id="8" name="Picture 7" descr="H:\Vacancies\Masters\logos\HR Research Excellence.jpeg"/>
                  <wp:cNvGraphicFramePr/>
                  <a:graphic xmlns:a="http://schemas.openxmlformats.org/drawingml/2006/main">
                    <a:graphicData uri="http://schemas.openxmlformats.org/drawingml/2006/picture">
                      <pic:pic xmlns:pic="http://schemas.openxmlformats.org/drawingml/2006/picture">
                        <pic:nvPicPr>
                          <pic:cNvPr id="8" name="Picture 7" descr="H:\Vacancies\Masters\logos\HR Research Excellence.jpeg"/>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2976" w:type="dxa"/>
            <w:tcBorders>
              <w:top w:val="nil"/>
              <w:left w:val="nil"/>
              <w:bottom w:val="nil"/>
              <w:right w:val="nil"/>
            </w:tcBorders>
          </w:tcPr>
          <w:p w14:paraId="09316CDF" w14:textId="77777777" w:rsidR="0088554A" w:rsidRPr="003B1305" w:rsidRDefault="0088554A" w:rsidP="00E559B6">
            <w:pPr>
              <w:tabs>
                <w:tab w:val="left" w:pos="1200"/>
              </w:tabs>
              <w:jc w:val="center"/>
              <w:rPr>
                <w:rFonts w:asciiTheme="minorHAnsi" w:hAnsiTheme="minorHAnsi"/>
                <w:i/>
                <w:sz w:val="22"/>
                <w:szCs w:val="24"/>
              </w:rPr>
            </w:pPr>
            <w:r w:rsidRPr="003B1305">
              <w:rPr>
                <w:noProof/>
                <w:lang w:eastAsia="en-GB"/>
              </w:rPr>
              <w:drawing>
                <wp:inline distT="0" distB="0" distL="0" distR="0" wp14:anchorId="43016B40" wp14:editId="287C5E7A">
                  <wp:extent cx="1057275" cy="714375"/>
                  <wp:effectExtent l="0" t="0" r="9525" b="9525"/>
                  <wp:docPr id="1029" name="Picture 3" descr="cid:image003.png@01D41449.DAB6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3" descr="cid:image003.png@01D41449.DAB610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14:paraId="19A238D2" w14:textId="77777777" w:rsidR="00FE5C0B" w:rsidRDefault="00FE5C0B" w:rsidP="0088554A">
      <w:pPr>
        <w:spacing w:before="100" w:beforeAutospacing="1" w:after="100" w:afterAutospacing="1"/>
      </w:pPr>
    </w:p>
    <w:sectPr w:rsidR="00FE5C0B" w:rsidSect="00ED6DB4">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8070" w14:textId="77777777" w:rsidR="00ED6DB4" w:rsidRDefault="00ED6DB4" w:rsidP="00C968EB">
      <w:pPr>
        <w:spacing w:line="240" w:lineRule="auto"/>
      </w:pPr>
      <w:r>
        <w:separator/>
      </w:r>
    </w:p>
  </w:endnote>
  <w:endnote w:type="continuationSeparator" w:id="0">
    <w:p w14:paraId="47034696" w14:textId="77777777" w:rsidR="00ED6DB4" w:rsidRDefault="00ED6DB4"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29927335"/>
      <w:docPartObj>
        <w:docPartGallery w:val="Page Numbers (Bottom of Page)"/>
        <w:docPartUnique/>
      </w:docPartObj>
    </w:sdtPr>
    <w:sdtContent>
      <w:sdt>
        <w:sdtPr>
          <w:rPr>
            <w:sz w:val="20"/>
          </w:rPr>
          <w:id w:val="98381352"/>
          <w:docPartObj>
            <w:docPartGallery w:val="Page Numbers (Top of Page)"/>
            <w:docPartUnique/>
          </w:docPartObj>
        </w:sdtPr>
        <w:sdtContent>
          <w:p w14:paraId="4875732F"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1668A3">
              <w:rPr>
                <w:b/>
                <w:bCs/>
                <w:noProof/>
                <w:sz w:val="18"/>
                <w:szCs w:val="18"/>
              </w:rPr>
              <w:t>1</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1668A3">
              <w:rPr>
                <w:b/>
                <w:bCs/>
                <w:noProof/>
                <w:sz w:val="18"/>
                <w:szCs w:val="18"/>
              </w:rPr>
              <w:t>3</w:t>
            </w:r>
            <w:r w:rsidRPr="00D24960">
              <w:rPr>
                <w:b/>
                <w:bCs/>
                <w:sz w:val="18"/>
                <w:szCs w:val="18"/>
              </w:rPr>
              <w:fldChar w:fldCharType="end"/>
            </w:r>
          </w:p>
        </w:sdtContent>
      </w:sdt>
    </w:sdtContent>
  </w:sdt>
  <w:p w14:paraId="5CD0BA73"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95BC" w14:textId="77777777" w:rsidR="00ED6DB4" w:rsidRDefault="00ED6DB4" w:rsidP="00C968EB">
      <w:pPr>
        <w:spacing w:line="240" w:lineRule="auto"/>
      </w:pPr>
      <w:r>
        <w:separator/>
      </w:r>
    </w:p>
  </w:footnote>
  <w:footnote w:type="continuationSeparator" w:id="0">
    <w:p w14:paraId="1CD4131D" w14:textId="77777777" w:rsidR="00ED6DB4" w:rsidRDefault="00ED6DB4"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10B22"/>
    <w:multiLevelType w:val="hybridMultilevel"/>
    <w:tmpl w:val="9CBEA308"/>
    <w:lvl w:ilvl="0" w:tplc="DCCAD58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460F6E"/>
    <w:multiLevelType w:val="hybridMultilevel"/>
    <w:tmpl w:val="D1D2F758"/>
    <w:lvl w:ilvl="0" w:tplc="DE84E6FE">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CE6A5E"/>
    <w:multiLevelType w:val="hybridMultilevel"/>
    <w:tmpl w:val="B3E880D6"/>
    <w:lvl w:ilvl="0" w:tplc="C35C143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B64C5B"/>
    <w:multiLevelType w:val="hybridMultilevel"/>
    <w:tmpl w:val="4564864E"/>
    <w:lvl w:ilvl="0" w:tplc="C2083E78">
      <w:start w:val="1"/>
      <w:numFmt w:val="decimal"/>
      <w:lvlText w:val="%1."/>
      <w:lvlJc w:val="left"/>
      <w:pPr>
        <w:ind w:left="360" w:hanging="360"/>
      </w:pPr>
      <w:rPr>
        <w:rFonts w:asciiTheme="minorHAnsi" w:hAnsiTheme="minorHAnsi"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A812BF"/>
    <w:multiLevelType w:val="hybridMultilevel"/>
    <w:tmpl w:val="B706F8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7394033">
    <w:abstractNumId w:val="15"/>
  </w:num>
  <w:num w:numId="2" w16cid:durableId="54591620">
    <w:abstractNumId w:val="39"/>
  </w:num>
  <w:num w:numId="3" w16cid:durableId="1196239111">
    <w:abstractNumId w:val="19"/>
  </w:num>
  <w:num w:numId="4" w16cid:durableId="782772214">
    <w:abstractNumId w:val="36"/>
  </w:num>
  <w:num w:numId="5" w16cid:durableId="1590428091">
    <w:abstractNumId w:val="11"/>
  </w:num>
  <w:num w:numId="6" w16cid:durableId="343636354">
    <w:abstractNumId w:val="24"/>
  </w:num>
  <w:num w:numId="7" w16cid:durableId="1343045253">
    <w:abstractNumId w:val="16"/>
  </w:num>
  <w:num w:numId="8" w16cid:durableId="1405685493">
    <w:abstractNumId w:val="38"/>
  </w:num>
  <w:num w:numId="9" w16cid:durableId="1866673861">
    <w:abstractNumId w:val="37"/>
  </w:num>
  <w:num w:numId="10" w16cid:durableId="1973902707">
    <w:abstractNumId w:val="30"/>
  </w:num>
  <w:num w:numId="11" w16cid:durableId="215553143">
    <w:abstractNumId w:val="4"/>
  </w:num>
  <w:num w:numId="12" w16cid:durableId="438456189">
    <w:abstractNumId w:val="27"/>
  </w:num>
  <w:num w:numId="13" w16cid:durableId="632061738">
    <w:abstractNumId w:val="6"/>
  </w:num>
  <w:num w:numId="14" w16cid:durableId="1420559384">
    <w:abstractNumId w:val="33"/>
  </w:num>
  <w:num w:numId="15" w16cid:durableId="364990595">
    <w:abstractNumId w:val="9"/>
  </w:num>
  <w:num w:numId="16" w16cid:durableId="1467353392">
    <w:abstractNumId w:val="20"/>
  </w:num>
  <w:num w:numId="17" w16cid:durableId="627200005">
    <w:abstractNumId w:val="35"/>
  </w:num>
  <w:num w:numId="18" w16cid:durableId="94398932">
    <w:abstractNumId w:val="32"/>
  </w:num>
  <w:num w:numId="19" w16cid:durableId="2084325982">
    <w:abstractNumId w:val="2"/>
  </w:num>
  <w:num w:numId="20" w16cid:durableId="97458115">
    <w:abstractNumId w:val="14"/>
  </w:num>
  <w:num w:numId="21" w16cid:durableId="1281838853">
    <w:abstractNumId w:val="8"/>
  </w:num>
  <w:num w:numId="22" w16cid:durableId="2138715233">
    <w:abstractNumId w:val="0"/>
  </w:num>
  <w:num w:numId="23" w16cid:durableId="513764503">
    <w:abstractNumId w:val="23"/>
  </w:num>
  <w:num w:numId="24" w16cid:durableId="2016373828">
    <w:abstractNumId w:val="22"/>
  </w:num>
  <w:num w:numId="25" w16cid:durableId="1948461942">
    <w:abstractNumId w:val="1"/>
  </w:num>
  <w:num w:numId="26" w16cid:durableId="2034071433">
    <w:abstractNumId w:val="10"/>
  </w:num>
  <w:num w:numId="27" w16cid:durableId="1300264393">
    <w:abstractNumId w:val="34"/>
  </w:num>
  <w:num w:numId="28" w16cid:durableId="2019457917">
    <w:abstractNumId w:val="25"/>
  </w:num>
  <w:num w:numId="29" w16cid:durableId="247545612">
    <w:abstractNumId w:val="29"/>
  </w:num>
  <w:num w:numId="30" w16cid:durableId="308900700">
    <w:abstractNumId w:val="18"/>
  </w:num>
  <w:num w:numId="31" w16cid:durableId="1331329668">
    <w:abstractNumId w:val="31"/>
  </w:num>
  <w:num w:numId="32" w16cid:durableId="2052220376">
    <w:abstractNumId w:val="5"/>
  </w:num>
  <w:num w:numId="33" w16cid:durableId="1737897415">
    <w:abstractNumId w:val="40"/>
  </w:num>
  <w:num w:numId="34" w16cid:durableId="1639458871">
    <w:abstractNumId w:val="28"/>
  </w:num>
  <w:num w:numId="35" w16cid:durableId="367339739">
    <w:abstractNumId w:val="21"/>
  </w:num>
  <w:num w:numId="36" w16cid:durableId="969168641">
    <w:abstractNumId w:val="26"/>
  </w:num>
  <w:num w:numId="37" w16cid:durableId="823857168">
    <w:abstractNumId w:val="13"/>
  </w:num>
  <w:num w:numId="38" w16cid:durableId="1252088268">
    <w:abstractNumId w:val="17"/>
  </w:num>
  <w:num w:numId="39" w16cid:durableId="1147937632">
    <w:abstractNumId w:val="3"/>
  </w:num>
  <w:num w:numId="40" w16cid:durableId="214859199">
    <w:abstractNumId w:val="12"/>
  </w:num>
  <w:num w:numId="41" w16cid:durableId="21001312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3A9F"/>
    <w:rsid w:val="0000597A"/>
    <w:rsid w:val="00024EC5"/>
    <w:rsid w:val="00027483"/>
    <w:rsid w:val="000309C6"/>
    <w:rsid w:val="00041C59"/>
    <w:rsid w:val="00045410"/>
    <w:rsid w:val="000478EB"/>
    <w:rsid w:val="00052ED8"/>
    <w:rsid w:val="00056648"/>
    <w:rsid w:val="00057D75"/>
    <w:rsid w:val="00073847"/>
    <w:rsid w:val="00073F12"/>
    <w:rsid w:val="000753EE"/>
    <w:rsid w:val="00075AD1"/>
    <w:rsid w:val="00086C60"/>
    <w:rsid w:val="0008757C"/>
    <w:rsid w:val="0009608F"/>
    <w:rsid w:val="00096D40"/>
    <w:rsid w:val="000A0A32"/>
    <w:rsid w:val="000A1F09"/>
    <w:rsid w:val="000B7705"/>
    <w:rsid w:val="000C032E"/>
    <w:rsid w:val="000C6FD7"/>
    <w:rsid w:val="000C7627"/>
    <w:rsid w:val="000E5E21"/>
    <w:rsid w:val="000E6FC6"/>
    <w:rsid w:val="000F4B4A"/>
    <w:rsid w:val="00100B79"/>
    <w:rsid w:val="001020B5"/>
    <w:rsid w:val="00102EC3"/>
    <w:rsid w:val="001056D6"/>
    <w:rsid w:val="00105D8C"/>
    <w:rsid w:val="00114408"/>
    <w:rsid w:val="00122464"/>
    <w:rsid w:val="001316E0"/>
    <w:rsid w:val="00136537"/>
    <w:rsid w:val="001467E2"/>
    <w:rsid w:val="00146CD8"/>
    <w:rsid w:val="00164ED5"/>
    <w:rsid w:val="001668A3"/>
    <w:rsid w:val="00166B5E"/>
    <w:rsid w:val="00166BD2"/>
    <w:rsid w:val="00171929"/>
    <w:rsid w:val="0017396B"/>
    <w:rsid w:val="00174E42"/>
    <w:rsid w:val="00180DBB"/>
    <w:rsid w:val="00184232"/>
    <w:rsid w:val="001867E6"/>
    <w:rsid w:val="00191023"/>
    <w:rsid w:val="00192C84"/>
    <w:rsid w:val="00194F27"/>
    <w:rsid w:val="001B63F3"/>
    <w:rsid w:val="001C4EEB"/>
    <w:rsid w:val="001C4F57"/>
    <w:rsid w:val="001D1526"/>
    <w:rsid w:val="001D3E13"/>
    <w:rsid w:val="001E1D09"/>
    <w:rsid w:val="001F1B09"/>
    <w:rsid w:val="002029C1"/>
    <w:rsid w:val="002035A5"/>
    <w:rsid w:val="00206C5E"/>
    <w:rsid w:val="00210BEA"/>
    <w:rsid w:val="00212A33"/>
    <w:rsid w:val="00212E08"/>
    <w:rsid w:val="002328F2"/>
    <w:rsid w:val="00233347"/>
    <w:rsid w:val="00233F21"/>
    <w:rsid w:val="002359E5"/>
    <w:rsid w:val="002412E4"/>
    <w:rsid w:val="0024288D"/>
    <w:rsid w:val="002428AB"/>
    <w:rsid w:val="00246C4C"/>
    <w:rsid w:val="0024763B"/>
    <w:rsid w:val="00260115"/>
    <w:rsid w:val="00260799"/>
    <w:rsid w:val="00260912"/>
    <w:rsid w:val="0026236D"/>
    <w:rsid w:val="00271163"/>
    <w:rsid w:val="00273CCF"/>
    <w:rsid w:val="002742F8"/>
    <w:rsid w:val="00290918"/>
    <w:rsid w:val="00296E2D"/>
    <w:rsid w:val="002978DC"/>
    <w:rsid w:val="002A3E38"/>
    <w:rsid w:val="002B08D5"/>
    <w:rsid w:val="002C32C6"/>
    <w:rsid w:val="002C481E"/>
    <w:rsid w:val="002C5895"/>
    <w:rsid w:val="002D0DDE"/>
    <w:rsid w:val="002D4D90"/>
    <w:rsid w:val="002E1DFF"/>
    <w:rsid w:val="002E4D3E"/>
    <w:rsid w:val="002F10CE"/>
    <w:rsid w:val="00300B40"/>
    <w:rsid w:val="00305900"/>
    <w:rsid w:val="00305CDF"/>
    <w:rsid w:val="003128D4"/>
    <w:rsid w:val="00315B70"/>
    <w:rsid w:val="00320D98"/>
    <w:rsid w:val="00322D0B"/>
    <w:rsid w:val="003403F7"/>
    <w:rsid w:val="00343462"/>
    <w:rsid w:val="003529EB"/>
    <w:rsid w:val="00372510"/>
    <w:rsid w:val="003812E5"/>
    <w:rsid w:val="00381EF9"/>
    <w:rsid w:val="00391403"/>
    <w:rsid w:val="00393054"/>
    <w:rsid w:val="003A113D"/>
    <w:rsid w:val="003A2833"/>
    <w:rsid w:val="003A2F91"/>
    <w:rsid w:val="003A4E26"/>
    <w:rsid w:val="003A67FB"/>
    <w:rsid w:val="003A6CD1"/>
    <w:rsid w:val="003B2354"/>
    <w:rsid w:val="003B6BA9"/>
    <w:rsid w:val="003B7784"/>
    <w:rsid w:val="003D2FF8"/>
    <w:rsid w:val="003F05A7"/>
    <w:rsid w:val="00402B41"/>
    <w:rsid w:val="0040418E"/>
    <w:rsid w:val="00411795"/>
    <w:rsid w:val="00423C6E"/>
    <w:rsid w:val="00425D37"/>
    <w:rsid w:val="0042687D"/>
    <w:rsid w:val="00431BB4"/>
    <w:rsid w:val="00441CFA"/>
    <w:rsid w:val="004541A5"/>
    <w:rsid w:val="00462C48"/>
    <w:rsid w:val="004641BC"/>
    <w:rsid w:val="00464407"/>
    <w:rsid w:val="00465A16"/>
    <w:rsid w:val="00466B84"/>
    <w:rsid w:val="00470D1B"/>
    <w:rsid w:val="004716E7"/>
    <w:rsid w:val="00482C61"/>
    <w:rsid w:val="004B0C32"/>
    <w:rsid w:val="004B135C"/>
    <w:rsid w:val="004B35E2"/>
    <w:rsid w:val="004B5FE9"/>
    <w:rsid w:val="004C0DE2"/>
    <w:rsid w:val="004C62F4"/>
    <w:rsid w:val="004C6BBE"/>
    <w:rsid w:val="004D1721"/>
    <w:rsid w:val="004D1EC0"/>
    <w:rsid w:val="004E0A8E"/>
    <w:rsid w:val="004E1550"/>
    <w:rsid w:val="004F55E6"/>
    <w:rsid w:val="00502449"/>
    <w:rsid w:val="00502939"/>
    <w:rsid w:val="0052560E"/>
    <w:rsid w:val="00525B03"/>
    <w:rsid w:val="00534D84"/>
    <w:rsid w:val="00535C56"/>
    <w:rsid w:val="00554538"/>
    <w:rsid w:val="00561901"/>
    <w:rsid w:val="005701D8"/>
    <w:rsid w:val="00573A45"/>
    <w:rsid w:val="00574360"/>
    <w:rsid w:val="00575503"/>
    <w:rsid w:val="0057763A"/>
    <w:rsid w:val="005816EA"/>
    <w:rsid w:val="00582A3A"/>
    <w:rsid w:val="00592F36"/>
    <w:rsid w:val="00597F67"/>
    <w:rsid w:val="005C1D6F"/>
    <w:rsid w:val="005C37D4"/>
    <w:rsid w:val="005C4A32"/>
    <w:rsid w:val="005C586B"/>
    <w:rsid w:val="005C5A1C"/>
    <w:rsid w:val="005F5AEB"/>
    <w:rsid w:val="005F7C7D"/>
    <w:rsid w:val="00601312"/>
    <w:rsid w:val="00603055"/>
    <w:rsid w:val="00603529"/>
    <w:rsid w:val="00603714"/>
    <w:rsid w:val="006131CF"/>
    <w:rsid w:val="00616902"/>
    <w:rsid w:val="00625259"/>
    <w:rsid w:val="0062545A"/>
    <w:rsid w:val="00626861"/>
    <w:rsid w:val="00626E4F"/>
    <w:rsid w:val="00635276"/>
    <w:rsid w:val="00637C74"/>
    <w:rsid w:val="0064784C"/>
    <w:rsid w:val="006534C1"/>
    <w:rsid w:val="00654686"/>
    <w:rsid w:val="00663478"/>
    <w:rsid w:val="006634CC"/>
    <w:rsid w:val="00665B97"/>
    <w:rsid w:val="00667176"/>
    <w:rsid w:val="00674B21"/>
    <w:rsid w:val="0068015D"/>
    <w:rsid w:val="0068181B"/>
    <w:rsid w:val="0068187F"/>
    <w:rsid w:val="00692330"/>
    <w:rsid w:val="006929DA"/>
    <w:rsid w:val="006936BE"/>
    <w:rsid w:val="00694417"/>
    <w:rsid w:val="00696A5B"/>
    <w:rsid w:val="006A7272"/>
    <w:rsid w:val="006B363E"/>
    <w:rsid w:val="006B3DC3"/>
    <w:rsid w:val="006C52C1"/>
    <w:rsid w:val="006D6147"/>
    <w:rsid w:val="006D65B1"/>
    <w:rsid w:val="006E0C67"/>
    <w:rsid w:val="006E350C"/>
    <w:rsid w:val="006E5900"/>
    <w:rsid w:val="006F5FF1"/>
    <w:rsid w:val="00703930"/>
    <w:rsid w:val="00703D00"/>
    <w:rsid w:val="007117A1"/>
    <w:rsid w:val="00721101"/>
    <w:rsid w:val="00723903"/>
    <w:rsid w:val="007241F0"/>
    <w:rsid w:val="00724DAB"/>
    <w:rsid w:val="00724E14"/>
    <w:rsid w:val="00746D69"/>
    <w:rsid w:val="00761195"/>
    <w:rsid w:val="007678C8"/>
    <w:rsid w:val="0077392A"/>
    <w:rsid w:val="00774D92"/>
    <w:rsid w:val="00777596"/>
    <w:rsid w:val="00790AC8"/>
    <w:rsid w:val="00793B7F"/>
    <w:rsid w:val="00794E8F"/>
    <w:rsid w:val="00795733"/>
    <w:rsid w:val="00796156"/>
    <w:rsid w:val="007B0179"/>
    <w:rsid w:val="007B1EC2"/>
    <w:rsid w:val="007B2F44"/>
    <w:rsid w:val="007B5C73"/>
    <w:rsid w:val="007B651D"/>
    <w:rsid w:val="007B7DA1"/>
    <w:rsid w:val="007C19AA"/>
    <w:rsid w:val="007C21E7"/>
    <w:rsid w:val="007C74FB"/>
    <w:rsid w:val="007D4FEA"/>
    <w:rsid w:val="007D593D"/>
    <w:rsid w:val="007E5579"/>
    <w:rsid w:val="008013A2"/>
    <w:rsid w:val="0080216F"/>
    <w:rsid w:val="008075B6"/>
    <w:rsid w:val="00816C29"/>
    <w:rsid w:val="00822BA7"/>
    <w:rsid w:val="00824AF7"/>
    <w:rsid w:val="00825717"/>
    <w:rsid w:val="00827BCD"/>
    <w:rsid w:val="008305B0"/>
    <w:rsid w:val="00831B26"/>
    <w:rsid w:val="00840CC2"/>
    <w:rsid w:val="00846380"/>
    <w:rsid w:val="00847CAC"/>
    <w:rsid w:val="00850C7F"/>
    <w:rsid w:val="00861360"/>
    <w:rsid w:val="00864D8C"/>
    <w:rsid w:val="00867CA8"/>
    <w:rsid w:val="00876A2B"/>
    <w:rsid w:val="008815A2"/>
    <w:rsid w:val="00883B48"/>
    <w:rsid w:val="0088554A"/>
    <w:rsid w:val="008905E2"/>
    <w:rsid w:val="00891FC3"/>
    <w:rsid w:val="008A0CB0"/>
    <w:rsid w:val="008A3412"/>
    <w:rsid w:val="008B0243"/>
    <w:rsid w:val="008B228E"/>
    <w:rsid w:val="008B560B"/>
    <w:rsid w:val="008C2238"/>
    <w:rsid w:val="008C2B35"/>
    <w:rsid w:val="008C2FFB"/>
    <w:rsid w:val="008D7520"/>
    <w:rsid w:val="008E0708"/>
    <w:rsid w:val="00903A15"/>
    <w:rsid w:val="00904540"/>
    <w:rsid w:val="009156FF"/>
    <w:rsid w:val="00921FEB"/>
    <w:rsid w:val="00933256"/>
    <w:rsid w:val="00957F6A"/>
    <w:rsid w:val="00975A03"/>
    <w:rsid w:val="00982607"/>
    <w:rsid w:val="00985D5B"/>
    <w:rsid w:val="00995043"/>
    <w:rsid w:val="00995A7A"/>
    <w:rsid w:val="009A4E11"/>
    <w:rsid w:val="009A60BE"/>
    <w:rsid w:val="009A7160"/>
    <w:rsid w:val="009A7443"/>
    <w:rsid w:val="009B7EDD"/>
    <w:rsid w:val="009C17EE"/>
    <w:rsid w:val="009C3A29"/>
    <w:rsid w:val="009D23B8"/>
    <w:rsid w:val="009D298F"/>
    <w:rsid w:val="009D2ED3"/>
    <w:rsid w:val="009D4CF8"/>
    <w:rsid w:val="009D510E"/>
    <w:rsid w:val="009E0B0D"/>
    <w:rsid w:val="009E1D90"/>
    <w:rsid w:val="009E45EB"/>
    <w:rsid w:val="009F04BF"/>
    <w:rsid w:val="009F1C48"/>
    <w:rsid w:val="009F7A09"/>
    <w:rsid w:val="00A00256"/>
    <w:rsid w:val="00A064CA"/>
    <w:rsid w:val="00A16319"/>
    <w:rsid w:val="00A240FB"/>
    <w:rsid w:val="00A25463"/>
    <w:rsid w:val="00A259AD"/>
    <w:rsid w:val="00A27E7B"/>
    <w:rsid w:val="00A35F9F"/>
    <w:rsid w:val="00A61648"/>
    <w:rsid w:val="00A71A31"/>
    <w:rsid w:val="00A76124"/>
    <w:rsid w:val="00A76C05"/>
    <w:rsid w:val="00A774D2"/>
    <w:rsid w:val="00AD600E"/>
    <w:rsid w:val="00AE0292"/>
    <w:rsid w:val="00AE07EE"/>
    <w:rsid w:val="00B0134D"/>
    <w:rsid w:val="00B047DB"/>
    <w:rsid w:val="00B053E7"/>
    <w:rsid w:val="00B12C23"/>
    <w:rsid w:val="00B13F6A"/>
    <w:rsid w:val="00B17469"/>
    <w:rsid w:val="00B238A5"/>
    <w:rsid w:val="00B25184"/>
    <w:rsid w:val="00B25EFC"/>
    <w:rsid w:val="00B3299D"/>
    <w:rsid w:val="00B42AF3"/>
    <w:rsid w:val="00B43B18"/>
    <w:rsid w:val="00B5185C"/>
    <w:rsid w:val="00B5322D"/>
    <w:rsid w:val="00B55824"/>
    <w:rsid w:val="00B5772F"/>
    <w:rsid w:val="00B6153D"/>
    <w:rsid w:val="00B620A4"/>
    <w:rsid w:val="00B73127"/>
    <w:rsid w:val="00B75E13"/>
    <w:rsid w:val="00B80E4A"/>
    <w:rsid w:val="00B84C84"/>
    <w:rsid w:val="00B91EE8"/>
    <w:rsid w:val="00B9592D"/>
    <w:rsid w:val="00BA120F"/>
    <w:rsid w:val="00BB4D0D"/>
    <w:rsid w:val="00BD5F83"/>
    <w:rsid w:val="00BE2F4E"/>
    <w:rsid w:val="00BF1362"/>
    <w:rsid w:val="00BF77C4"/>
    <w:rsid w:val="00C13FFF"/>
    <w:rsid w:val="00C15DD8"/>
    <w:rsid w:val="00C176AE"/>
    <w:rsid w:val="00C228BF"/>
    <w:rsid w:val="00C22A02"/>
    <w:rsid w:val="00C23081"/>
    <w:rsid w:val="00C30BA8"/>
    <w:rsid w:val="00C31492"/>
    <w:rsid w:val="00C33C07"/>
    <w:rsid w:val="00C35207"/>
    <w:rsid w:val="00C42E48"/>
    <w:rsid w:val="00C461A6"/>
    <w:rsid w:val="00C53F92"/>
    <w:rsid w:val="00C61BF8"/>
    <w:rsid w:val="00C70DEF"/>
    <w:rsid w:val="00C76EFF"/>
    <w:rsid w:val="00C81779"/>
    <w:rsid w:val="00C81F6F"/>
    <w:rsid w:val="00C85711"/>
    <w:rsid w:val="00C87345"/>
    <w:rsid w:val="00C90423"/>
    <w:rsid w:val="00C9284D"/>
    <w:rsid w:val="00C968EB"/>
    <w:rsid w:val="00CA19D1"/>
    <w:rsid w:val="00CA67D8"/>
    <w:rsid w:val="00CA6EDB"/>
    <w:rsid w:val="00CB048C"/>
    <w:rsid w:val="00CC18EF"/>
    <w:rsid w:val="00CC2F36"/>
    <w:rsid w:val="00CC3A59"/>
    <w:rsid w:val="00CC452A"/>
    <w:rsid w:val="00CC4E96"/>
    <w:rsid w:val="00CC5B10"/>
    <w:rsid w:val="00CC68B3"/>
    <w:rsid w:val="00CD4031"/>
    <w:rsid w:val="00CD6730"/>
    <w:rsid w:val="00CE4C52"/>
    <w:rsid w:val="00CF2A30"/>
    <w:rsid w:val="00D22A3B"/>
    <w:rsid w:val="00D24960"/>
    <w:rsid w:val="00D25B96"/>
    <w:rsid w:val="00D25BFB"/>
    <w:rsid w:val="00D32878"/>
    <w:rsid w:val="00D4206A"/>
    <w:rsid w:val="00D44085"/>
    <w:rsid w:val="00D50481"/>
    <w:rsid w:val="00D5355A"/>
    <w:rsid w:val="00D577AE"/>
    <w:rsid w:val="00D65966"/>
    <w:rsid w:val="00D70A83"/>
    <w:rsid w:val="00D72C5E"/>
    <w:rsid w:val="00D72C97"/>
    <w:rsid w:val="00D83AB4"/>
    <w:rsid w:val="00D840BF"/>
    <w:rsid w:val="00D857C5"/>
    <w:rsid w:val="00D87627"/>
    <w:rsid w:val="00DA0688"/>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6040"/>
    <w:rsid w:val="00E36080"/>
    <w:rsid w:val="00E46F48"/>
    <w:rsid w:val="00E52986"/>
    <w:rsid w:val="00E63065"/>
    <w:rsid w:val="00E66A8A"/>
    <w:rsid w:val="00E7019D"/>
    <w:rsid w:val="00E71CF5"/>
    <w:rsid w:val="00E72C67"/>
    <w:rsid w:val="00E82C36"/>
    <w:rsid w:val="00E9080A"/>
    <w:rsid w:val="00E9222C"/>
    <w:rsid w:val="00E92E36"/>
    <w:rsid w:val="00E93CD6"/>
    <w:rsid w:val="00EA1FB7"/>
    <w:rsid w:val="00EA4BFB"/>
    <w:rsid w:val="00EA6251"/>
    <w:rsid w:val="00EA6580"/>
    <w:rsid w:val="00EB5429"/>
    <w:rsid w:val="00EB5FFF"/>
    <w:rsid w:val="00EC02F6"/>
    <w:rsid w:val="00EC5762"/>
    <w:rsid w:val="00EC7756"/>
    <w:rsid w:val="00ED4FCB"/>
    <w:rsid w:val="00ED6DB4"/>
    <w:rsid w:val="00EF6112"/>
    <w:rsid w:val="00F050BD"/>
    <w:rsid w:val="00F12ECF"/>
    <w:rsid w:val="00F14E1A"/>
    <w:rsid w:val="00F170E0"/>
    <w:rsid w:val="00F326DD"/>
    <w:rsid w:val="00F424B0"/>
    <w:rsid w:val="00F548DF"/>
    <w:rsid w:val="00F62AD1"/>
    <w:rsid w:val="00F65594"/>
    <w:rsid w:val="00F72635"/>
    <w:rsid w:val="00F72A39"/>
    <w:rsid w:val="00F77EBA"/>
    <w:rsid w:val="00F860F9"/>
    <w:rsid w:val="00F91918"/>
    <w:rsid w:val="00FA0E3B"/>
    <w:rsid w:val="00FA588E"/>
    <w:rsid w:val="00FB1F29"/>
    <w:rsid w:val="00FB7B67"/>
    <w:rsid w:val="00FC402C"/>
    <w:rsid w:val="00FD69DD"/>
    <w:rsid w:val="00FE5C0B"/>
    <w:rsid w:val="00FE6E69"/>
    <w:rsid w:val="00FF2373"/>
    <w:rsid w:val="00FF28D5"/>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0452"/>
  <w15:docId w15:val="{DDFB8DD6-1758-4145-ACDD-3AECBBF7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table" w:customStyle="1" w:styleId="TableGrid3">
    <w:name w:val="Table Grid3"/>
    <w:basedOn w:val="TableNormal"/>
    <w:next w:val="TableGrid"/>
    <w:uiPriority w:val="59"/>
    <w:rsid w:val="008855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02013">
      <w:bodyDiv w:val="1"/>
      <w:marLeft w:val="0"/>
      <w:marRight w:val="0"/>
      <w:marTop w:val="0"/>
      <w:marBottom w:val="0"/>
      <w:divBdr>
        <w:top w:val="none" w:sz="0" w:space="0" w:color="auto"/>
        <w:left w:val="none" w:sz="0" w:space="0" w:color="auto"/>
        <w:bottom w:val="none" w:sz="0" w:space="0" w:color="auto"/>
        <w:right w:val="none" w:sz="0" w:space="0" w:color="auto"/>
      </w:divBdr>
    </w:div>
    <w:div w:id="436557541">
      <w:bodyDiv w:val="1"/>
      <w:marLeft w:val="0"/>
      <w:marRight w:val="0"/>
      <w:marTop w:val="0"/>
      <w:marBottom w:val="0"/>
      <w:divBdr>
        <w:top w:val="none" w:sz="0" w:space="0" w:color="auto"/>
        <w:left w:val="none" w:sz="0" w:space="0" w:color="auto"/>
        <w:bottom w:val="none" w:sz="0" w:space="0" w:color="auto"/>
        <w:right w:val="none" w:sz="0" w:space="0" w:color="auto"/>
      </w:divBdr>
    </w:div>
    <w:div w:id="1513295052">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wansea.ac.uk/jobs-at-swansea/working-at-swansea-university/"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wansea.ac.uk/sports-science/astem/wipah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wales/content-vault/welsh-institute-of-performance-science/" TargetMode="External"/><Relationship Id="rId5" Type="http://schemas.openxmlformats.org/officeDocument/2006/relationships/webSettings" Target="webSettings.xml"/><Relationship Id="rId15" Type="http://schemas.openxmlformats.org/officeDocument/2006/relationships/hyperlink" Target="https://www.swansea.ac.uk/welsh-language-standards/compliance/recruitment/" TargetMode="External"/><Relationship Id="rId10" Type="http://schemas.openxmlformats.org/officeDocument/2006/relationships/hyperlink" Target="https://www.swansea.ac.uk/sports-science/aste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swansea.ac.uk/sports-science" TargetMode="External"/><Relationship Id="rId14" Type="http://schemas.openxmlformats.org/officeDocument/2006/relationships/hyperlink" Target="http://www.swansea.ac.uk/personnel/promotions/academicpromo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355B-7D16-6143-AF8E-AB2AB4C9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Joe Heath-Lawrence</cp:lastModifiedBy>
  <cp:revision>2</cp:revision>
  <cp:lastPrinted>2019-01-04T14:07:00Z</cp:lastPrinted>
  <dcterms:created xsi:type="dcterms:W3CDTF">2024-04-22T08:56:00Z</dcterms:created>
  <dcterms:modified xsi:type="dcterms:W3CDTF">2024-04-22T08:56:00Z</dcterms:modified>
</cp:coreProperties>
</file>